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0982" w:rsidRDefault="002226B9">
      <w:pPr>
        <w:pStyle w:val="2"/>
        <w:divId w:val="458184389"/>
        <w:rPr>
          <w:rFonts w:ascii="Tahoma" w:eastAsia="Times New Roman" w:hAnsi="Tahoma" w:cs="Tahoma"/>
          <w:sz w:val="25"/>
          <w:szCs w:val="25"/>
        </w:rPr>
      </w:pPr>
      <w:bookmarkStart w:id="0" w:name="A000000001"/>
      <w:bookmarkStart w:id="1" w:name="_GoBack"/>
      <w:bookmarkEnd w:id="0"/>
      <w:bookmarkEnd w:id="1"/>
      <w:r>
        <w:rPr>
          <w:rFonts w:ascii="Tahoma" w:eastAsia="Times New Roman" w:hAnsi="Tahoma" w:cs="Tahoma"/>
          <w:sz w:val="25"/>
          <w:szCs w:val="25"/>
        </w:rPr>
        <w:t>ЗАКОН РЕСПУБЛИКИ ТАДЖИКИСТАН</w:t>
      </w:r>
    </w:p>
    <w:p w:rsidR="00060982" w:rsidRDefault="002226B9">
      <w:pPr>
        <w:pStyle w:val="dname"/>
        <w:divId w:val="458184389"/>
        <w:rPr>
          <w:rFonts w:ascii="Tahoma" w:hAnsi="Tahoma" w:cs="Tahoma"/>
          <w:sz w:val="25"/>
          <w:szCs w:val="25"/>
        </w:rPr>
      </w:pPr>
      <w:r>
        <w:rPr>
          <w:rFonts w:ascii="Tahoma" w:hAnsi="Tahoma" w:cs="Tahoma"/>
          <w:sz w:val="25"/>
          <w:szCs w:val="25"/>
        </w:rPr>
        <w:t>"О ВОИНСКОЙ ОБЯЗАННОСТИ И ВОЕННОЙ СЛУЖБЕ"</w:t>
      </w:r>
    </w:p>
    <w:p w:rsidR="00060982" w:rsidRDefault="002226B9">
      <w:pPr>
        <w:pStyle w:val="a3"/>
        <w:divId w:val="2011907552"/>
        <w:rPr>
          <w:rFonts w:ascii="Tahoma" w:hAnsi="Tahoma" w:cs="Tahoma"/>
          <w:color w:val="000000"/>
          <w:sz w:val="19"/>
          <w:szCs w:val="19"/>
        </w:rPr>
      </w:pPr>
      <w:r>
        <w:rPr>
          <w:rFonts w:ascii="Tahoma" w:hAnsi="Tahoma" w:cs="Tahoma"/>
          <w:color w:val="000000"/>
          <w:sz w:val="19"/>
          <w:szCs w:val="19"/>
        </w:rPr>
        <w:t xml:space="preserve">Принят постановлением МН МОРТ </w:t>
      </w:r>
    </w:p>
    <w:p w:rsidR="00060982" w:rsidRDefault="002226B9">
      <w:pPr>
        <w:pStyle w:val="a3"/>
        <w:divId w:val="2011907552"/>
        <w:rPr>
          <w:rFonts w:ascii="Tahoma" w:hAnsi="Tahoma" w:cs="Tahoma"/>
          <w:color w:val="000000"/>
          <w:sz w:val="19"/>
          <w:szCs w:val="19"/>
        </w:rPr>
      </w:pPr>
      <w:r>
        <w:rPr>
          <w:rFonts w:ascii="Tahoma" w:hAnsi="Tahoma" w:cs="Tahoma"/>
          <w:color w:val="000000"/>
          <w:sz w:val="19"/>
          <w:szCs w:val="19"/>
        </w:rPr>
        <w:t xml:space="preserve">от 20 января 2021 года, </w:t>
      </w:r>
      <w:hyperlink r:id="rId4" w:tooltip="Ссылка на Пост. Маджлиси намояндагон МОРТ О принятии Закона РТ О воинской обязанности и военной службе" w:history="1">
        <w:r>
          <w:rPr>
            <w:rStyle w:val="a4"/>
            <w:rFonts w:ascii="Tahoma" w:hAnsi="Tahoma" w:cs="Tahoma"/>
            <w:sz w:val="19"/>
            <w:szCs w:val="19"/>
          </w:rPr>
          <w:t>№302</w:t>
        </w:r>
      </w:hyperlink>
    </w:p>
    <w:p w:rsidR="00060982" w:rsidRDefault="002226B9">
      <w:pPr>
        <w:pStyle w:val="a3"/>
        <w:divId w:val="1309556753"/>
        <w:rPr>
          <w:rFonts w:ascii="Tahoma" w:hAnsi="Tahoma" w:cs="Tahoma"/>
          <w:color w:val="000000"/>
          <w:sz w:val="19"/>
          <w:szCs w:val="19"/>
        </w:rPr>
      </w:pPr>
      <w:r>
        <w:rPr>
          <w:rFonts w:ascii="Tahoma" w:hAnsi="Tahoma" w:cs="Tahoma"/>
          <w:color w:val="000000"/>
          <w:sz w:val="19"/>
          <w:szCs w:val="19"/>
        </w:rPr>
        <w:t>Одобрен постановлением ММ МОРТ</w:t>
      </w:r>
    </w:p>
    <w:p w:rsidR="00060982" w:rsidRDefault="002226B9">
      <w:pPr>
        <w:pStyle w:val="a3"/>
        <w:divId w:val="1309556753"/>
        <w:rPr>
          <w:rFonts w:ascii="Tahoma" w:hAnsi="Tahoma" w:cs="Tahoma"/>
          <w:color w:val="000000"/>
          <w:sz w:val="19"/>
          <w:szCs w:val="19"/>
        </w:rPr>
      </w:pPr>
      <w:r>
        <w:rPr>
          <w:rFonts w:ascii="Tahoma" w:hAnsi="Tahoma" w:cs="Tahoma"/>
          <w:color w:val="000000"/>
          <w:sz w:val="19"/>
          <w:szCs w:val="19"/>
        </w:rPr>
        <w:t xml:space="preserve">от 25 января 2021 года, </w:t>
      </w:r>
      <w:hyperlink r:id="rId5" w:tooltip="Ссылка на Пост. Маджлиси милли МОРТ О Законе РТ О воинской обязанности и военной службе" w:history="1">
        <w:r>
          <w:rPr>
            <w:rStyle w:val="a4"/>
            <w:rFonts w:ascii="Tahoma" w:hAnsi="Tahoma" w:cs="Tahoma"/>
            <w:sz w:val="19"/>
            <w:szCs w:val="19"/>
          </w:rPr>
          <w:t>№113</w:t>
        </w:r>
      </w:hyperlink>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Настоящий Закон регулирует общественные отношения, связанные с исполнением гражданами Республики Таджикистан воинской обязанности и военной службы. </w:t>
      </w:r>
    </w:p>
    <w:p w:rsidR="00060982" w:rsidRDefault="002226B9">
      <w:pPr>
        <w:pStyle w:val="4"/>
        <w:divId w:val="458184389"/>
        <w:rPr>
          <w:rFonts w:ascii="Tahoma" w:eastAsia="Times New Roman" w:hAnsi="Tahoma" w:cs="Tahoma"/>
          <w:sz w:val="21"/>
          <w:szCs w:val="21"/>
        </w:rPr>
      </w:pPr>
      <w:bookmarkStart w:id="2" w:name="A5ZA0HO8GF"/>
      <w:bookmarkEnd w:id="2"/>
      <w:r>
        <w:rPr>
          <w:rFonts w:ascii="Tahoma" w:eastAsia="Times New Roman" w:hAnsi="Tahoma" w:cs="Tahoma"/>
          <w:sz w:val="21"/>
          <w:szCs w:val="21"/>
        </w:rPr>
        <w:t>ГЛАВА 1. ОБЩИЕ ПОЛОЖЕНИЯ</w:t>
      </w:r>
    </w:p>
    <w:p w:rsidR="00060982" w:rsidRDefault="002226B9">
      <w:pPr>
        <w:pStyle w:val="6"/>
        <w:divId w:val="458184389"/>
        <w:rPr>
          <w:rFonts w:ascii="Tahoma" w:eastAsia="Times New Roman" w:hAnsi="Tahoma" w:cs="Tahoma"/>
          <w:sz w:val="21"/>
          <w:szCs w:val="21"/>
        </w:rPr>
      </w:pPr>
      <w:bookmarkStart w:id="3" w:name="A000000002"/>
      <w:bookmarkEnd w:id="3"/>
      <w:r>
        <w:rPr>
          <w:rFonts w:ascii="Tahoma" w:eastAsia="Times New Roman" w:hAnsi="Tahoma" w:cs="Tahoma"/>
          <w:sz w:val="21"/>
          <w:szCs w:val="21"/>
        </w:rPr>
        <w:t>Статья 1. Основные понятия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В настоящем Законе используются следующие основные понятия: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воинская обязанность - конституционная обязанность граждан Республики Таджикистан по защите Родины, защите интересов государства, укреплению его независимости, безопасности и оборонной мощи;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военная служба - вид государственной службы в Вооруженных Силах Республики Таджикистан, других войсках и воинских формированиях;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обязательная срочная военная служба - вид военной службы граждан Республики Таджикистан, достигших 18-летнего возраста (мужского пола), призыв которых в ряды Вооруженных Сил Республики Таджикистан, других войск и воинских формирований на воинских должностях рядовых, сержантов и офицеров осуществляется в сроки и порядке, установленные настоящим Законом;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добровольная военная служба - вид военной службы граждан Республики Таджикистан, независимо от пола, в порядке и условиях, установленных настоящим Законом;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военная служба в составе мобилизационного призывного резерва - вид военной службы, в котором граждане призывного возраста не имеют права на отсрочку или освобождение от призыва, но могут проходить службу в добровольном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воинский учёт - система учёта военнообязанных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военный билет - единый бессрочный личный учётно-воинский документ гражданина, определяющий его принадлежность к воинской службе и отношение к воинской обязанности;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 справка об освобождении от призыва на военную службу - документ, выдаваемый гражданам, не прошедшим обязательную срочную военную службу и военную службу в составе мобилизационного призывного резерва; </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 военнообязанные - граждане Республики Таджикистан, состоящие на воинском учёте; </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военнослужащие - граждане Республики Таджикистан, проходящие военную службу в Вооруженных Силах Республики Таджикистан, других войсках и воинских формированиях;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призывники - граждане Республики Таджикистан (мужского пола), достигшие 18-летнего возраста, принятые на учёт в военных комиссариатах (местных органах военного управления городов и районов), в целях призыва для прохождения военной службы в Вооруженных Силах Республики Таджикистан, других войсках и воинских формированиях;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воинская должность - штатная должность в органах, воинских подразделениях Вооруженных Сил Республики Таджикистан, других войсках и воинских формированиях, создаваемая с целью осуществления их полномочий в области обороны и безопасности государства в порядке, установленном нормативными правовыми актами;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воинское звание - отличительный военный знак, присваиваемый военнослужащим и военнообязанным, в зависимости от образования, занимаемой должности и выслуги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отсрочка - перенос призыва граждан Республики Таджикистан на другой срок военной службы по основаниям, предусмотренным настоящим Законом;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пребывание в составе запаса - исполнение военнообязанными Республики Таджикистан обязанностей, связанных с состоянием на воинском учёте и прохождением службы в военных сборах;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lastRenderedPageBreak/>
        <w:t>- военные сборы - мероприятия, проводимые в Вооруженных Силах Республики Таджикистан, других войсках и воинских формированиях по военной подготовке, совершенствованию военных знаний военнослужащих и военнообязанных, с целью повышения боевой готовности и мобилизации.</w:t>
      </w:r>
    </w:p>
    <w:p w:rsidR="00060982" w:rsidRDefault="002226B9">
      <w:pPr>
        <w:pStyle w:val="6"/>
        <w:divId w:val="458184389"/>
        <w:rPr>
          <w:rFonts w:ascii="Tahoma" w:eastAsia="Times New Roman" w:hAnsi="Tahoma" w:cs="Tahoma"/>
          <w:sz w:val="21"/>
          <w:szCs w:val="21"/>
        </w:rPr>
      </w:pPr>
      <w:bookmarkStart w:id="4" w:name="A000000003"/>
      <w:bookmarkEnd w:id="4"/>
      <w:r>
        <w:rPr>
          <w:rFonts w:ascii="Tahoma" w:eastAsia="Times New Roman" w:hAnsi="Tahoma" w:cs="Tahoma"/>
          <w:sz w:val="21"/>
          <w:szCs w:val="21"/>
        </w:rPr>
        <w:t>Статья 2. Законодательство Республики Таджикистан о воинской обязанности и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Законодательство Республики Таджикистан о воинской обязанности и военной службе основывается на </w:t>
      </w:r>
      <w:hyperlink r:id="rId6" w:tooltip="Ссылка на Конституция РТ" w:history="1">
        <w:r>
          <w:rPr>
            <w:rStyle w:val="a4"/>
            <w:rFonts w:ascii="Tahoma" w:hAnsi="Tahoma" w:cs="Tahoma"/>
            <w:sz w:val="19"/>
            <w:szCs w:val="19"/>
          </w:rPr>
          <w:t>Конституции</w:t>
        </w:r>
      </w:hyperlink>
      <w:r>
        <w:rPr>
          <w:rFonts w:ascii="Tahoma" w:hAnsi="Tahoma" w:cs="Tahoma"/>
          <w:color w:val="000000"/>
          <w:sz w:val="19"/>
          <w:szCs w:val="19"/>
        </w:rPr>
        <w:t xml:space="preserve">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rsidR="00060982" w:rsidRDefault="002226B9">
      <w:pPr>
        <w:pStyle w:val="6"/>
        <w:divId w:val="458184389"/>
        <w:rPr>
          <w:rFonts w:ascii="Tahoma" w:eastAsia="Times New Roman" w:hAnsi="Tahoma" w:cs="Tahoma"/>
          <w:sz w:val="21"/>
          <w:szCs w:val="21"/>
        </w:rPr>
      </w:pPr>
      <w:bookmarkStart w:id="5" w:name="A000000004"/>
      <w:bookmarkEnd w:id="5"/>
      <w:r>
        <w:rPr>
          <w:rFonts w:ascii="Tahoma" w:eastAsia="Times New Roman" w:hAnsi="Tahoma" w:cs="Tahoma"/>
          <w:sz w:val="21"/>
          <w:szCs w:val="21"/>
        </w:rPr>
        <w:t>Статья 3. Сфера действия настоящего Закона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Настоящий Закон устанавливает организационные и правовые основы воинского учёта, подготовки, призыва и поступления граждан на военную службу, порядок прохождения и увольнения с военной службы, учёт в составе запаса Вооруженных Сил Республики Таджикистан, воинской обязанности граждан и полномочия центральных исполнительных органов государственной власти, местных исполнительных органов государственной власти и органов самоуправления посёлков и сёл в этой сфере.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 соответствии с настоящим Законом предусматривается военная служба в Вооруженных Силах Республики Таджикистан, других войсках и воинских формированиях, создаваемых в соответствии с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 период мобилизации и в военное положение воинские обязанности граждан Республики Таджикистан определяются законами и другими нормативными правовыми актами Республики Таджикистан.</w:t>
      </w:r>
    </w:p>
    <w:p w:rsidR="00060982" w:rsidRDefault="002226B9">
      <w:pPr>
        <w:pStyle w:val="6"/>
        <w:divId w:val="458184389"/>
        <w:rPr>
          <w:rFonts w:ascii="Tahoma" w:eastAsia="Times New Roman" w:hAnsi="Tahoma" w:cs="Tahoma"/>
          <w:sz w:val="21"/>
          <w:szCs w:val="21"/>
        </w:rPr>
      </w:pPr>
      <w:bookmarkStart w:id="6" w:name="A000000005"/>
      <w:bookmarkEnd w:id="6"/>
      <w:r>
        <w:rPr>
          <w:rFonts w:ascii="Tahoma" w:eastAsia="Times New Roman" w:hAnsi="Tahoma" w:cs="Tahoma"/>
          <w:sz w:val="21"/>
          <w:szCs w:val="21"/>
        </w:rPr>
        <w:t>Статья 4. Принципы воинской обязанности и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Военная служба основывается на следующих принципах: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законность;</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уважение прав и свобод человека и гражданина;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преданность Родине и народу Таджикистана;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преданность Президенту Республики Таджикистан - Верховному Главнокомандующему Вооруженными Силами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соблюдение воинской дисциплины;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защита прав и свобод военнослужащих, их неприкосновенность во время исполнения ими воинских обязанностей;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единоначалие и соблюдение субординации;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независимость от деятельности политических партий, общественных и религиозных объединений.</w:t>
      </w:r>
    </w:p>
    <w:p w:rsidR="00060982" w:rsidRDefault="002226B9">
      <w:pPr>
        <w:pStyle w:val="6"/>
        <w:divId w:val="458184389"/>
        <w:rPr>
          <w:rFonts w:ascii="Tahoma" w:eastAsia="Times New Roman" w:hAnsi="Tahoma" w:cs="Tahoma"/>
          <w:sz w:val="21"/>
          <w:szCs w:val="21"/>
        </w:rPr>
      </w:pPr>
      <w:bookmarkStart w:id="7" w:name="A000000006"/>
      <w:bookmarkEnd w:id="7"/>
      <w:r>
        <w:rPr>
          <w:rFonts w:ascii="Tahoma" w:eastAsia="Times New Roman" w:hAnsi="Tahoma" w:cs="Tahoma"/>
          <w:sz w:val="21"/>
          <w:szCs w:val="21"/>
        </w:rPr>
        <w:t>Статья 5. Воинская обязанность граждан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Воинская обязанность граждан Республики Таджикистан предусматривает: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воинский учёт;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подготовку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призыв на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прохождение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пребывание в запасе;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призыв на военные и специальные сборы.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Воинскую обязанность исполняют граждане Республики Таджикистан мужского пола, независимо от национальности, расы, языка, вероисповедания, политического убеждения, социального положения, образования и имущества, годные по состоянию здоровья и физического развития проходить военную службу, а также граждане Республики Таджикистан женского пола, отвечающие установленным требованиям, добровольно получившие необходимую подготовку по специальностям для Вооруженных Сил Республики Таджикистан, других войск и воинских формирований.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lastRenderedPageBreak/>
        <w:t>3. Граждане освобождаются от призыва на военную службу в соответствии с основаниями и условиями, установленными настоящим Законом.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Центральные органы государственной власти, местные исполнительные органы государственной власти, органы самоуправления посёлков и сёл, руководители предприятий, учреждений и организаций, независимо от форм собственности и организационно-правовой формы, в рамках своих полномочий обеспечивают исполнение гражданами воинских обязанностей.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Гражданин может в соответствии с настоящим Законом пройти военную службу в составе мобилизационного призывного резерва.</w:t>
      </w:r>
    </w:p>
    <w:p w:rsidR="00060982" w:rsidRDefault="002226B9">
      <w:pPr>
        <w:pStyle w:val="6"/>
        <w:divId w:val="458184389"/>
        <w:rPr>
          <w:rFonts w:ascii="Tahoma" w:eastAsia="Times New Roman" w:hAnsi="Tahoma" w:cs="Tahoma"/>
          <w:sz w:val="21"/>
          <w:szCs w:val="21"/>
        </w:rPr>
      </w:pPr>
      <w:bookmarkStart w:id="8" w:name="A000000007"/>
      <w:bookmarkEnd w:id="8"/>
      <w:r>
        <w:rPr>
          <w:rFonts w:ascii="Tahoma" w:eastAsia="Times New Roman" w:hAnsi="Tahoma" w:cs="Tahoma"/>
          <w:sz w:val="21"/>
          <w:szCs w:val="21"/>
        </w:rPr>
        <w:t>Статья 6. Приоритетность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По сравнению с другими видами государственной службы военная служба считается приоритетной. Эта приоритетность выражается в прекращении определенных трудовых отношений и другой деятельности граждан во время призыва или добровольного поступления на военную службу, или военных сборов.</w:t>
      </w:r>
    </w:p>
    <w:p w:rsidR="00060982" w:rsidRDefault="002226B9">
      <w:pPr>
        <w:pStyle w:val="6"/>
        <w:divId w:val="458184389"/>
        <w:rPr>
          <w:rFonts w:ascii="Tahoma" w:eastAsia="Times New Roman" w:hAnsi="Tahoma" w:cs="Tahoma"/>
          <w:sz w:val="21"/>
          <w:szCs w:val="21"/>
        </w:rPr>
      </w:pPr>
      <w:bookmarkStart w:id="9" w:name="A000000008"/>
      <w:bookmarkEnd w:id="9"/>
      <w:r>
        <w:rPr>
          <w:rFonts w:ascii="Tahoma" w:eastAsia="Times New Roman" w:hAnsi="Tahoma" w:cs="Tahoma"/>
          <w:sz w:val="21"/>
          <w:szCs w:val="21"/>
        </w:rPr>
        <w:t>Статья 7. Гарантии и компенсации гражданам при исполнении воинской обязанности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Срок военной службы гражданина, поступающего на государственную службу, входит в стаж государственной службы в порядке, установленном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 период медицинского освидетельствования, диагностики или лечения в связи с воинским учётом, обязательной подготовкой к военной службе, призывом (поступлением) на военную службу, а также в период выполнения других обязанностей, связанных с принятием на воинский учёт, обязательной подготовкой к военной службе и призывом (поступлением) на военную службу гражданин освобождается от работы (учебы) с сохранением места работы (учёбы) и средняя заработная плата по месту работы (учёбы), а также расходы, связанные с поездками за период нахождения в пути выплачиваются ему в порядке, установленном Правительством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Гражданин, призванный (поступивший) на военную службу или на военные сборы, до прибытия к месту службы и возвращения из места службы, обеспечивается продовольствием и соответствующей суммой денег в порядке и размерах, установленных Правительством Республики Таджикистан.</w:t>
      </w:r>
    </w:p>
    <w:p w:rsidR="00060982" w:rsidRDefault="002226B9">
      <w:pPr>
        <w:pStyle w:val="6"/>
        <w:divId w:val="458184389"/>
        <w:rPr>
          <w:rFonts w:ascii="Tahoma" w:eastAsia="Times New Roman" w:hAnsi="Tahoma" w:cs="Tahoma"/>
          <w:sz w:val="21"/>
          <w:szCs w:val="21"/>
        </w:rPr>
      </w:pPr>
      <w:bookmarkStart w:id="10" w:name="A000000009"/>
      <w:bookmarkEnd w:id="10"/>
      <w:r>
        <w:rPr>
          <w:rFonts w:ascii="Tahoma" w:eastAsia="Times New Roman" w:hAnsi="Tahoma" w:cs="Tahoma"/>
          <w:sz w:val="21"/>
          <w:szCs w:val="21"/>
        </w:rPr>
        <w:t>Статья 8. Обеспечение выполнения мер, связанных с воинской обязанностью</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Местные исполнительные органы государственной власти для проведения медицинского освидетельствования и медицинского осмотра граждан при постановке на воинский учёт, призыве на военную службу, военные сборы, медицинском переосвидетельствовании граждан, ранее признанных ограниченно годными к военной службе по состоянию здоровья, а также для выполнения иных мер, связанных с призывом граждан на военную службу и на военные сборы, обязаны обеспечить предоставление оборудованных точек и помещений, медикаментов, медицинского оборудования, инструментария, необходимого имущества, транспорта и привлекать для проведения указанных мероприятий необходимых врачей, средний медицинский персонал, других специалистов, технический и обслуживающий персонал.</w:t>
      </w:r>
    </w:p>
    <w:p w:rsidR="00060982" w:rsidRDefault="002226B9">
      <w:pPr>
        <w:pStyle w:val="6"/>
        <w:divId w:val="458184389"/>
        <w:rPr>
          <w:rFonts w:ascii="Tahoma" w:eastAsia="Times New Roman" w:hAnsi="Tahoma" w:cs="Tahoma"/>
          <w:sz w:val="21"/>
          <w:szCs w:val="21"/>
        </w:rPr>
      </w:pPr>
      <w:bookmarkStart w:id="11" w:name="A000000010"/>
      <w:bookmarkEnd w:id="11"/>
      <w:r>
        <w:rPr>
          <w:rFonts w:ascii="Tahoma" w:eastAsia="Times New Roman" w:hAnsi="Tahoma" w:cs="Tahoma"/>
          <w:sz w:val="21"/>
          <w:szCs w:val="21"/>
        </w:rPr>
        <w:t>Статья 9. Финансовое и материальное обеспечение мероприятий, связанных с исполнением воинской обязанности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Финансовое и материальное обеспечение мероприятий, связанных с исполнением воинской обязанности, осуществляется за счет средств государственного бюджета в порядке, установленном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2. За членами комиссии по постановке граждан на воинский учёт, призывных комиссий, врачами и средним медицинским персоналом, техническим и обслуживающим персоналом, привлекаемым для работы на участках по первоначальной постановке граждан на воинский учёт и призыва (поступления) на военную службу или военные сборы для проведения медицинского освидетельствования, а также отправки призывников на сборные пункты и в войска на все время исполнения этих обязанностей, сохраняется место работы, занимаемая должность и средняя заработная плата. </w:t>
      </w:r>
    </w:p>
    <w:p w:rsidR="00060982" w:rsidRDefault="002226B9">
      <w:pPr>
        <w:pStyle w:val="4"/>
        <w:divId w:val="458184389"/>
        <w:rPr>
          <w:rFonts w:ascii="Tahoma" w:eastAsia="Times New Roman" w:hAnsi="Tahoma" w:cs="Tahoma"/>
          <w:sz w:val="21"/>
          <w:szCs w:val="21"/>
        </w:rPr>
      </w:pPr>
      <w:bookmarkStart w:id="12" w:name="A5ZA0HRH5H"/>
      <w:bookmarkEnd w:id="12"/>
      <w:r>
        <w:rPr>
          <w:rFonts w:ascii="Tahoma" w:eastAsia="Times New Roman" w:hAnsi="Tahoma" w:cs="Tahoma"/>
          <w:sz w:val="21"/>
          <w:szCs w:val="21"/>
        </w:rPr>
        <w:t>ГЛАВА 2. ГОСУДАРСТВЕННОЕ РЕГУЛИРОВАНИЕ ИСПОЛНЕНИЯ ВОИНСКОЙ ОБЯЗАННОСТИ И ВОЕННОЙ СЛУЖБЫ</w:t>
      </w:r>
    </w:p>
    <w:p w:rsidR="00060982" w:rsidRDefault="002226B9">
      <w:pPr>
        <w:pStyle w:val="6"/>
        <w:divId w:val="458184389"/>
        <w:rPr>
          <w:rFonts w:ascii="Tahoma" w:eastAsia="Times New Roman" w:hAnsi="Tahoma" w:cs="Tahoma"/>
          <w:sz w:val="21"/>
          <w:szCs w:val="21"/>
        </w:rPr>
      </w:pPr>
      <w:bookmarkStart w:id="13" w:name="A5ZA0HRVJ3"/>
      <w:bookmarkEnd w:id="13"/>
      <w:r>
        <w:rPr>
          <w:rFonts w:ascii="Tahoma" w:eastAsia="Times New Roman" w:hAnsi="Tahoma" w:cs="Tahoma"/>
          <w:sz w:val="21"/>
          <w:szCs w:val="21"/>
        </w:rPr>
        <w:t>Статья 10. Обязанность центральных исполнительных органов государственной власти, местных исполнительных органов государственной власти, других государственных органов, органов самоуправления посёлков и сёл, предприятий, учреждений и организаций, независимо от форм собственности и организационно-правовой формы, по обеспечению исполнения воинской обязанности гражданами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Центральные исполнительные органы государственной власти, местные исполнительные органы государственной власти, а также другие государственные органы, органы самоуправления посёлков и сёл, предприятия, учреждения и организации, независимо от форм собственности и организационно-правовой формы, обязаны: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поставить на учёт призывников и граждан, находящихся в запасе, и сообщить в военные комиссариаты в срок 1 недели;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направить по запросу военного комиссариата данные о гражданах, поставленных на воинский учёт и находящихся на воинском учёте, необходимые для внесения в военно-учётные документы;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сообщить гражданам о призыве военного комиссариата;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обеспечить возможность своевременного прибытия граждан по повестке военного комиссариата.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Руководители государственных органов, предприятий, учреждений и организаций, независимо от форм собственности и организационно - правовой формы, органов общественной самодеятельности (махаллинского совета, махаллинского комитета и тому подобных) обязаны в срок 1 месяца представить в военный комиссариат информацию об изменениях в составе работников, постоянно или временно проживающих граждан, состоящих на воинском учёте, или обязанных состоять на воинском учёте.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Органы дознания и предварительного следствия обязаны в течение 7 дней сообщить в соответствующие военные комиссариаты о возбуждении уголовных дел в отношении граждан, состоящих на воинском учёте, или обязанных состоять на воинском учёте, и в случае прекращения уголовного дела, независимо от оснований их прекращения, обязаны в течение 7 дней сообщить в соответствующие военные комиссариаты.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Суды обязаны в течение 7 дней сообщить в соответствующие военные комиссариаты о нижеследующем: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рассмотрении и прекращении ими уголовных дел в отношении граждан, состоящих или обязанных состоять на воинском учёте;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вступлении в законную силу приговора суда в отношении граждан, состоящих или обязанных состоять на воинском учёте.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Органы внутренних дел обязаны: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 запросу военного комиссара района или города в течение 7 дней направить в военный комиссариат необходимые сведения о гражданах для внесения в военно-учётные документы;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на основании запроса военного комиссара района или города (командира воинской части) в порядке, установленном законодательством Республики Таджикистан, разыскивать и задерживать граждан, уклоняющихся от воинского учёта, призыва на военную службу или военные сборы, отказывающихся проходить военную службу и военные сборы, а также лиц, самовольно оставивших воинскую часть;</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сообщать в течение 7 дней в соответствующие военные комиссариаты о выявлении граждан, обязанных состоять на воинском учёте, а также о лицах, принявших гражданство Республики Таджикистан, но не состоящих на воинском учёте;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требовать при получении паспорта у граждан мужского пола документ, удостоверяющий воинский учёт;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обеспечивать общественный порядок в призывных пунктах при призыве граждан и мобилизации призывников на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Органы национальной безопасности обязаны по требованию военных комиссаров в течение 7 дней предоставить сведения в соответствующие военные комиссариаты в отношении граждан, состоящих на воинском учёте.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Органы записи актов гражданского состояния обязаны в течение 7 дней сообщить в соответствующие военные комиссариаты о внесении изменений в запись актов гражданского состояния граждан, состоящих на воинском учёте или обязанных состоять на воинском учёте.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Органы занятости населения обязаны в течение 7 дней сообщить в соответствующие военные комиссариаты о регистрации ими граждан от 16 до 27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9. Органы социальной защиты населения обязаны сообщать в соответствующие военные комиссариаты в течение 7 дней о признании инвалидами граждан, состоящих на воинском учёте или обязанных состоять на воинском учёте.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10. Министерство иностранных дел Республики Таджикистан обязано в течение 7 дней предоставить по запросу Министерства обороны Республики Таджикистан сведения относительно выезда и въезда граждан от 18 до 27 лет, из/в Таджикистан с указанием места жительства.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11. Руководители местных исполнительных органов государственной власти, органов самоуправления посёлков и сёл, а также других государственных органов, учреждений, предприятий и организаций, независимо от форм собственности и организационноправовой формы, несут личную ответственность за обеспечение исполнения обязанностей, предусмотренных настоящим Законом. </w:t>
      </w:r>
    </w:p>
    <w:p w:rsidR="00060982" w:rsidRDefault="002226B9">
      <w:pPr>
        <w:pStyle w:val="4"/>
        <w:divId w:val="458184389"/>
        <w:rPr>
          <w:rFonts w:ascii="Tahoma" w:eastAsia="Times New Roman" w:hAnsi="Tahoma" w:cs="Tahoma"/>
          <w:sz w:val="21"/>
          <w:szCs w:val="21"/>
        </w:rPr>
      </w:pPr>
      <w:bookmarkStart w:id="14" w:name="A5ZA0HT3XO"/>
      <w:bookmarkEnd w:id="14"/>
      <w:r>
        <w:rPr>
          <w:rFonts w:ascii="Tahoma" w:eastAsia="Times New Roman" w:hAnsi="Tahoma" w:cs="Tahoma"/>
          <w:sz w:val="21"/>
          <w:szCs w:val="21"/>
        </w:rPr>
        <w:t>ГЛАВА 3. ВОИНСКИЙ УЧЁТ</w:t>
      </w:r>
    </w:p>
    <w:p w:rsidR="00060982" w:rsidRDefault="002226B9">
      <w:pPr>
        <w:pStyle w:val="6"/>
        <w:divId w:val="458184389"/>
        <w:rPr>
          <w:rFonts w:ascii="Tahoma" w:eastAsia="Times New Roman" w:hAnsi="Tahoma" w:cs="Tahoma"/>
          <w:sz w:val="21"/>
          <w:szCs w:val="21"/>
        </w:rPr>
      </w:pPr>
      <w:bookmarkStart w:id="15" w:name="A000000012"/>
      <w:bookmarkEnd w:id="15"/>
      <w:r>
        <w:rPr>
          <w:rFonts w:ascii="Tahoma" w:eastAsia="Times New Roman" w:hAnsi="Tahoma" w:cs="Tahoma"/>
          <w:sz w:val="21"/>
          <w:szCs w:val="21"/>
        </w:rPr>
        <w:t>Статья 11. Воинский учёт граждан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Граждане обязаны состоять на воинском учёте, за исключением: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освобожденных настоящим Законом от воинских обязанностей;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женщин, не имеющих военно-учётную специальность;</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проходящих военную службу (в составе мобилизационного призывного резерва);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отбывающих уголовное наказание в виде лишения свободы;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достигших предельного возраста пребывания в составе запаса;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женщин с военно-учётной специальностью, имеющих трёх и более детей.</w:t>
      </w:r>
    </w:p>
    <w:p w:rsidR="00060982" w:rsidRDefault="002226B9">
      <w:pPr>
        <w:pStyle w:val="6"/>
        <w:divId w:val="458184389"/>
        <w:rPr>
          <w:rFonts w:ascii="Tahoma" w:eastAsia="Times New Roman" w:hAnsi="Tahoma" w:cs="Tahoma"/>
          <w:sz w:val="21"/>
          <w:szCs w:val="21"/>
        </w:rPr>
      </w:pPr>
      <w:bookmarkStart w:id="16" w:name="A000000013"/>
      <w:bookmarkEnd w:id="16"/>
      <w:r>
        <w:rPr>
          <w:rFonts w:ascii="Tahoma" w:eastAsia="Times New Roman" w:hAnsi="Tahoma" w:cs="Tahoma"/>
          <w:sz w:val="21"/>
          <w:szCs w:val="21"/>
        </w:rPr>
        <w:t>Статья 12. Документы воинского учёта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Гражданам Республики Таджикистан, состоящим на воинском учёте, и военнослужащим, состоящим в составе запаса Вооруженных Сил Республики Таджикистан, выдаются документы воинского учёта. Документами воинского учёта являются: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свидетельство о военной регистрации;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военный билет;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справка взамен военного билета.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Гражданам Республики Таджикистан выдаются следующие документы воинского учёта: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свидетельство о военной регистрации - гражданину Республики Таджикистан, достигшему 16-летнего возраста при первоначальном военном учёте;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военный билет: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а) гражданину, прошедшему срочную обязательную военную службу или военную службу в составе мобилизационного призывного резерва;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б) гражданину, освобожденному от призыва на военную службу согласно пунктам 2), 3) части 1 и пункту 2) части 2 статьи 30 настоящего Закона;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в) гражданину, принятому в государственное военное образовательное учреждение среднего и высшего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г) военнослужащим, зачисляемым в состав запаса Вооруженных Сил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Гражданину, утратившему военный билет, выдается справка взамен утраченного военного билета в порядке, определённом положением о воинском учёте граждан Республики Таджикистан, утверждаемым Правительством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Гражданам, освобожденным от призыва на военную службу в соответствии с пунктом 1) части 1, пунктами 1) и 3) части 2 статьи 30 настоящего Закона, выдается справка об освобождении от призыва на военную службу. Данная справка не заменяет военный билет.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Военные учётные документы выдаются военными комиссариатами по месту проживания в соответствии с положением о воинском учёте граждан Республики Таджикистан.</w:t>
      </w:r>
    </w:p>
    <w:p w:rsidR="00060982" w:rsidRDefault="002226B9">
      <w:pPr>
        <w:pStyle w:val="6"/>
        <w:divId w:val="458184389"/>
        <w:rPr>
          <w:rFonts w:ascii="Tahoma" w:eastAsia="Times New Roman" w:hAnsi="Tahoma" w:cs="Tahoma"/>
          <w:sz w:val="21"/>
          <w:szCs w:val="21"/>
        </w:rPr>
      </w:pPr>
      <w:bookmarkStart w:id="17" w:name="A000000014"/>
      <w:bookmarkEnd w:id="17"/>
      <w:r>
        <w:rPr>
          <w:rFonts w:ascii="Tahoma" w:eastAsia="Times New Roman" w:hAnsi="Tahoma" w:cs="Tahoma"/>
          <w:sz w:val="21"/>
          <w:szCs w:val="21"/>
        </w:rPr>
        <w:t>Статья 13. Организация воинского учёта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Воинский учёт граждан осуществляется военными комиссариатами по месту жительства с выдачей военно-учётных документов.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Воинский учёт граждан, имеющих офицерские воинские звания и состоящих в составе запаса органов национальной безопасности Республики Таджикистан, осуществляется этими органами в порядке, установленном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Военно-учётные документы граждан должны содержать следующие обязательные сведения: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фамилия, имя, отчество;</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дата и место рождения;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место жительства и работы (учёбы);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семейное положение;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образование и владение иностранными языками;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годность к военной службе по состоянию здоровья;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профессиональная способность в подготовке по военно-учётной специальности и военной службе на военных должностях;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прохождение военной службы или службы в составе мобилизационного призывного резерва;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9) прохождение военных сборов;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10) антропометрические данные;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11) наличие военно-учётной и гражданской специальности;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12) наличие первого спортивного разряда или спортивного звания;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13) возбуждение (прекращение) в отношении него уголовного дела;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14) осуждён или нет;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15) пребывание за границей, в том числе с указанием названия иностранного государства, срока пребывания и цели поездки;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16) бронирование для государственных органов, предприятий, учреждений и организаций, независимо от форм собственности и организационно-правовой формы, в период мобилизации и военного положения.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В документы воинского учёта запрещается вносить сведения об отношении к религии, политических убеждениях и принадлежности к политическим партиям, другим общественным объединениям, а также иные сведения, которые могут стать причиной нарушения прав гражданина, за исключением случаев, когда гражданин сам настаивает на включении таких сведений в документы воинского учёта.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Порядок воинского учёта и выдачи военно-учётных документов гражданам определяется настоящим Законом и положением о воинском учёте граждан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Бронирование граждан, находящихся в составе запаса, в период мобилизации и в военное положение осуществляется в порядке, установленном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Местные исполнительные органы государственной власти, органы самоуправления посёлков и сёл, а также другие государственные органы, предприятия, учреждения и организации, независимо от форм собственности и организационно-правовой формы, исполняют обязанности по организации работы и постановки на воинский учёт граждан в соответствии с положением о воинском учёте граждан Республики Таджикистан.</w:t>
      </w:r>
    </w:p>
    <w:p w:rsidR="00060982" w:rsidRDefault="002226B9">
      <w:pPr>
        <w:pStyle w:val="6"/>
        <w:divId w:val="458184389"/>
        <w:rPr>
          <w:rFonts w:ascii="Tahoma" w:eastAsia="Times New Roman" w:hAnsi="Tahoma" w:cs="Tahoma"/>
          <w:sz w:val="21"/>
          <w:szCs w:val="21"/>
        </w:rPr>
      </w:pPr>
      <w:bookmarkStart w:id="18" w:name="A000000015"/>
      <w:bookmarkEnd w:id="18"/>
      <w:r>
        <w:rPr>
          <w:rFonts w:ascii="Tahoma" w:eastAsia="Times New Roman" w:hAnsi="Tahoma" w:cs="Tahoma"/>
          <w:sz w:val="21"/>
          <w:szCs w:val="21"/>
        </w:rPr>
        <w:t>Статья 14. Постановка граждан на первоначальный воинский учёт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Постановка граждан мужского пола на первоначальный воинский учёт осуществляется городской или районной комиссией по постановке граждан на воинский учёт с 1 января по 31 марта в год достижения ими 16 - летнего возраста.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Постановка на первоначальный воинский учёт лиц, приобретших гражданство Республики Таджикистан, осуществляется в следующем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мужчин от 16 до 27 лет - в порядке, установленном в части 1 настоящей статьи;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остальных - военными комиссариатами города или района.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Постановка на первоначальный воинский учёт граждан женского пола осуществляется военными комиссариатами города или района после приобретения ими военно-учётной специальности.</w:t>
      </w:r>
    </w:p>
    <w:p w:rsidR="00060982" w:rsidRDefault="002226B9">
      <w:pPr>
        <w:pStyle w:val="6"/>
        <w:divId w:val="458184389"/>
        <w:rPr>
          <w:rFonts w:ascii="Tahoma" w:eastAsia="Times New Roman" w:hAnsi="Tahoma" w:cs="Tahoma"/>
          <w:sz w:val="21"/>
          <w:szCs w:val="21"/>
        </w:rPr>
      </w:pPr>
      <w:bookmarkStart w:id="19" w:name="A000000016"/>
      <w:bookmarkEnd w:id="19"/>
      <w:r>
        <w:rPr>
          <w:rFonts w:ascii="Tahoma" w:eastAsia="Times New Roman" w:hAnsi="Tahoma" w:cs="Tahoma"/>
          <w:sz w:val="21"/>
          <w:szCs w:val="21"/>
        </w:rPr>
        <w:t>Статья 15. Комиссия по постановке граждан на воинский учёт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Комиссия по постановке граждан на воинский учёт создается решением председателя города или района в следующем составе: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военный комиссар города, района или его заместитель-председатель комиссии;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сотрудник военного комиссариата - секретарь комиссии;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врачи, осуществляющие медицинское освидетельствование граждан в связи с постановкой на воинский учёт;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представитель отдела (управления) образования города или района;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педагог-психолог.</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Отец, мать или законный представитель граждан до 18 лет вправе участвовать в работе комиссии по постановке граждан на воинский учёт.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Комиссия по постановке граждан на воинский учёт обязана: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организовать медицинское освидетельствование граждан и определить их годность к прохождению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принимать решение о постановке гражданина на воинский учёт или освобождении его от воинской обязанности по состоянию здоровья как негодного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проводить для определения душевно-психического состояния гражданина профессиональное психологическое обследование.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Председатель или секретарь комиссии по постановке граждан на воинский учёт обязаны довести до граждан решение комиссии и объяснить им обязанности по воинскому учёту.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Комиссия по постановке граждан на воинский учёт ежегодно представляет отчёты председателям городов и районов о результатах работы комиссии, о состоянии постановки на воинский учёт, состоянии здоровья и психики граждан и принятии мер по оздоровлению граждан допризывного возраста.</w:t>
      </w:r>
    </w:p>
    <w:p w:rsidR="00060982" w:rsidRDefault="002226B9">
      <w:pPr>
        <w:pStyle w:val="6"/>
        <w:divId w:val="458184389"/>
        <w:rPr>
          <w:rFonts w:ascii="Tahoma" w:eastAsia="Times New Roman" w:hAnsi="Tahoma" w:cs="Tahoma"/>
          <w:sz w:val="21"/>
          <w:szCs w:val="21"/>
        </w:rPr>
      </w:pPr>
      <w:bookmarkStart w:id="20" w:name="A000000017"/>
      <w:bookmarkEnd w:id="20"/>
      <w:r>
        <w:rPr>
          <w:rFonts w:ascii="Tahoma" w:eastAsia="Times New Roman" w:hAnsi="Tahoma" w:cs="Tahoma"/>
          <w:sz w:val="21"/>
          <w:szCs w:val="21"/>
        </w:rPr>
        <w:t>Статья 16. Постановка на воинский учёт и снятие с воинского учёта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Граждане, уволенные с военной службы в состав запаса Вооруженных Сил Республики Таджикистан и органов национальной безопасности Республики Таджикистан, а также другие граждане, подлежащие постановке на воинский учёт, ставятся на учёт в военных комиссариатах или органах национальной безопасности на местах.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 случае изменения места жительства, воинский учёт призывников и военнообязанных осуществляется в военных комиссариатах по новому месту жительства.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Снятие с воинского учёта призывников и военнообязанных, состоящих на учёте военных комиссариатов по предыдущему месту жительства, производится по запросу военного комиссариата нового места жительства, для постановки на воинский учёт.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Граждане, имеющие специальное звание, уволенные из судебных органов, органов прокуратуры, внутренних дел, юстиции, по государственному финансовому контролю и борьбе с коррупцией, по контролю за наркотиками, таможенной службы и службы исполнения, за исключением граждан мужского пола призывного возраста, ранее не проходивших срочную военную службу, зачисляются в состав запаса в военных комиссариатах и ставятся на воинский учёт военнообязанных в порядке, установленном министром обороны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Граждане мужского пола призывного возраста, уволенные из органов, предусмотренных в части 4 настоящей статьи (за исключением курсантов, слушателей государственных военных образовательных учреждений высшего профессионального образования), и не проходившие срочную военную службу, ставятся на воинский учёт призывников.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С воинского учёта снимаются следующие граждане: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проходящие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проживающие за пределами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отбывающие уголовное наказание в виде лишения свободы.</w:t>
      </w:r>
    </w:p>
    <w:p w:rsidR="00060982" w:rsidRDefault="002226B9">
      <w:pPr>
        <w:pStyle w:val="6"/>
        <w:divId w:val="458184389"/>
        <w:rPr>
          <w:rFonts w:ascii="Tahoma" w:eastAsia="Times New Roman" w:hAnsi="Tahoma" w:cs="Tahoma"/>
          <w:sz w:val="21"/>
          <w:szCs w:val="21"/>
        </w:rPr>
      </w:pPr>
      <w:bookmarkStart w:id="21" w:name="A000000018"/>
      <w:bookmarkEnd w:id="21"/>
      <w:r>
        <w:rPr>
          <w:rFonts w:ascii="Tahoma" w:eastAsia="Times New Roman" w:hAnsi="Tahoma" w:cs="Tahoma"/>
          <w:sz w:val="21"/>
          <w:szCs w:val="21"/>
        </w:rPr>
        <w:t>Статья 17. Исключение с воинского учёта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С воинского учёта исключаются следующие граждане: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признанные негодными к военной службе по состоянию здоровья;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достигшие предельного возраста пребывания в составе запаса;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 отношении которых прекращено гражданство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отбывающие уголовное наказание в виде пожизненного лишения свободы;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умершие;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безвестно отсутствующие или объявленные умершими.</w:t>
      </w:r>
    </w:p>
    <w:p w:rsidR="00060982" w:rsidRDefault="002226B9">
      <w:pPr>
        <w:pStyle w:val="6"/>
        <w:divId w:val="458184389"/>
        <w:rPr>
          <w:rFonts w:ascii="Tahoma" w:eastAsia="Times New Roman" w:hAnsi="Tahoma" w:cs="Tahoma"/>
          <w:sz w:val="21"/>
          <w:szCs w:val="21"/>
        </w:rPr>
      </w:pPr>
      <w:bookmarkStart w:id="22" w:name="A000000019"/>
      <w:bookmarkEnd w:id="22"/>
      <w:r>
        <w:rPr>
          <w:rFonts w:ascii="Tahoma" w:eastAsia="Times New Roman" w:hAnsi="Tahoma" w:cs="Tahoma"/>
          <w:sz w:val="21"/>
          <w:szCs w:val="21"/>
        </w:rPr>
        <w:t>Статья 18. Обязанности гражданина по воинскому учёту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 целях обеспечения воинского учёта граждане обязаны: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состоять на воинском учёте в военном комиссариате по месту жительства или на воинском учёте в составе запаса органов национальной безопасности;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явиться в установленное время и место по призыву (повестке) в военный комиссариат (орган национальной безопасности) и предъявить необходимые документы по перечню, указанному в повестке военного комиссариата (органа национальной безопасности) или органов самоуправления посёлков и сёл;</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при увольнении с военной службы в состав запаса Вооруженных Сил Республики Таджикистан, а также из органов, предусмотренных в части 4 статьи 16 настоящего Закона, в течение 14 дней со дня исключения из списков личного состава воинской части, явиться в военный комиссариат по месту жительства для постановки на воинский учёт;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сообщить в течение 7 дней в военный комиссариат или органы самоуправления посёлков и сёл по месту жительства об изменении семейного положения, места работы или должности, места жительства в пределах города или района;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сняться с воинского учёта при переезде на новое место жительства, а также при временном отъезде с постоянного места жительства на срок более 45 дней и встать на воинский учёт в течение 20 дней по прибытии на новое место жительства, место временного пребывания или возвращении в Республику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бережно хранить военно-учётные документы. В случае утери указанных документов в течение 14 дней обратиться в военный комиссариат по месту жительства для решения вопроса о получении документов взамен утерянных;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исполнять другие обязанности, установленные нормативными правовыми актами по воинскому учёту.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Граждане, подлежащие призыву на военную службу, и выезжающие в период проведения призыва на срок более 15 дней с места жительства, обязаны лично сообщить об этом в военный комиссариат по месту жительства.</w:t>
      </w:r>
    </w:p>
    <w:p w:rsidR="00060982" w:rsidRDefault="002226B9">
      <w:pPr>
        <w:pStyle w:val="4"/>
        <w:divId w:val="458184389"/>
        <w:rPr>
          <w:rFonts w:ascii="Tahoma" w:eastAsia="Times New Roman" w:hAnsi="Tahoma" w:cs="Tahoma"/>
          <w:sz w:val="21"/>
          <w:szCs w:val="21"/>
        </w:rPr>
      </w:pPr>
      <w:bookmarkStart w:id="23" w:name="A000000020"/>
      <w:bookmarkEnd w:id="23"/>
      <w:r>
        <w:rPr>
          <w:rFonts w:ascii="Tahoma" w:eastAsia="Times New Roman" w:hAnsi="Tahoma" w:cs="Tahoma"/>
          <w:sz w:val="21"/>
          <w:szCs w:val="21"/>
        </w:rPr>
        <w:t>ГЛАВА 4. ПОДГОТОВКА ГРАЖДАНИНА К ВОЕННОЙ СЛУЖБЕ</w:t>
      </w:r>
    </w:p>
    <w:p w:rsidR="00060982" w:rsidRDefault="002226B9">
      <w:pPr>
        <w:pStyle w:val="6"/>
        <w:divId w:val="458184389"/>
        <w:rPr>
          <w:rFonts w:ascii="Tahoma" w:eastAsia="Times New Roman" w:hAnsi="Tahoma" w:cs="Tahoma"/>
          <w:sz w:val="21"/>
          <w:szCs w:val="21"/>
        </w:rPr>
      </w:pPr>
      <w:bookmarkStart w:id="24" w:name="A000000021"/>
      <w:bookmarkEnd w:id="24"/>
      <w:r>
        <w:rPr>
          <w:rFonts w:ascii="Tahoma" w:eastAsia="Times New Roman" w:hAnsi="Tahoma" w:cs="Tahoma"/>
          <w:sz w:val="21"/>
          <w:szCs w:val="21"/>
        </w:rPr>
        <w:t>Статья 19. Обязательная или добровольная подготовка гражданина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Обязательная подготовка гражданина к военной службе предусматривает: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получение необходимых знаний в области обороны;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диагностирование и медицинское освидетельствование, а при необходимости, с согласия гражданина проведение лечебноо-здоровительных мероприятий;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военную подготовку в учреждениях начального, среднего и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военно-патриотическое воспитание;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подготовку по военно-учётным специальностям солдат, сержантов и старшин по соответствующим направлениям военных комиссариатов.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Обязательная подготовка гражданина к военной службе может осуществляться в ходе военных сборов.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Добровольная подготовка гражданина к военной службе предусматривает: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занятая по различным военно-практическим видам спорта;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овладение военно-учётной специальностью;</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обучение в образовательных учреждениях среднего общего образования с дополнительной учебной программой, имеющей цель военной подготовки несовершеннолетних граждан;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обучение студентов по программе подготовки офицеров запаса на военных кафедрах при государственных образовательных учреждениях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Обязательная и добровольная подготовка граждан к военной службе осуществляется в соответствии с настоящим Законом.</w:t>
      </w:r>
    </w:p>
    <w:p w:rsidR="00060982" w:rsidRDefault="002226B9">
      <w:pPr>
        <w:pStyle w:val="6"/>
        <w:divId w:val="458184389"/>
        <w:rPr>
          <w:rFonts w:ascii="Tahoma" w:eastAsia="Times New Roman" w:hAnsi="Tahoma" w:cs="Tahoma"/>
          <w:sz w:val="21"/>
          <w:szCs w:val="21"/>
        </w:rPr>
      </w:pPr>
      <w:bookmarkStart w:id="25" w:name="A000000022"/>
      <w:bookmarkEnd w:id="25"/>
      <w:r>
        <w:rPr>
          <w:rFonts w:ascii="Tahoma" w:eastAsia="Times New Roman" w:hAnsi="Tahoma" w:cs="Tahoma"/>
          <w:sz w:val="21"/>
          <w:szCs w:val="21"/>
        </w:rPr>
        <w:t>Статья 20. Медицинское освидетельствование, диагностирование и проведение лечебно-оздоровительных мероприятий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Гражданин при первоначальной постановке на воинский учёт, при призыве (поступлении) на военную службу подлежит обязательному медицинскому освидетельствованию терапевтом, хирургом, невропатологом, психиатром, окулистом, отоларингологом, стоматологом, а также инфекционистом, фтизиатром, наркологом и врачами других специальностей в порядке, установленном уполномоченным органом в сфере здравоохранения и Министерством обороны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По результатам медицинского освидетельствования выносятся следующие заключения: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годен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годен к военной службе с незначительными ограничениями;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временно негоден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негоден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Если призывная медицинская комиссия при военном комиссариате не может вынести заключение о годности гражданина к военной службе, то данная комиссия в обязательном порядке направляет его на амбулаторное или стационарное медицинское обследование в медицинское учреждение, расположенное в пределах Горно-Бадахшанской автономной области, областей, города Душанбе, городов и районов, на территории которой гражданин проживает.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Финансирование медицинского освидетельствования граждан, их лечение и оздоровление, связанное с исполнением ими воинских обязанностей, осуществляется за счёт средств, предусмотренных государственным бюджетом, в порядке, установленном Правительством Республики Таджикистан.</w:t>
      </w:r>
    </w:p>
    <w:p w:rsidR="00060982" w:rsidRDefault="002226B9">
      <w:pPr>
        <w:pStyle w:val="6"/>
        <w:divId w:val="458184389"/>
        <w:rPr>
          <w:rFonts w:ascii="Tahoma" w:eastAsia="Times New Roman" w:hAnsi="Tahoma" w:cs="Tahoma"/>
          <w:sz w:val="21"/>
          <w:szCs w:val="21"/>
        </w:rPr>
      </w:pPr>
      <w:bookmarkStart w:id="26" w:name="A000000023"/>
      <w:bookmarkEnd w:id="26"/>
      <w:r>
        <w:rPr>
          <w:rFonts w:ascii="Tahoma" w:eastAsia="Times New Roman" w:hAnsi="Tahoma" w:cs="Tahoma"/>
          <w:sz w:val="21"/>
          <w:szCs w:val="21"/>
        </w:rPr>
        <w:t>Статья 21. Военно-патриотическое воспитание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Центральные исполнительные органы государственной власти, местные исполнительные органы государственной власти, органы самоуправления посёлков и сёл, совместно с Министерством обороны Республики Таджикистан, государственными органами, в которых в соответствии с настоящим Законом предусмотрена военная служба, а также должностные лица государственных органов, предприятий, учреждений и организаций, независимо от форм собственности и организационно-правовой формы, обязаны постоянно вести работу по военно-патриотическому воспитанию граждан.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Граждане, которым в установленном порядке присвоен первый спортивный разряд или спортивное звание по виду спорта, пользуются преимущественным правом при призыве (поступлении) на военную службу в выборе вида и рода войск в соответствии с его спортивной подготовкой и реальной потребностью в них.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Финансирование мероприятий по военно-патриотическому воспитанию и занятий по различным видам спорта осуществляется за счёт средств государственного бюджета и других средств, не запрещенных законодательством Республики Таджикистан.</w:t>
      </w:r>
    </w:p>
    <w:p w:rsidR="00060982" w:rsidRDefault="002226B9">
      <w:pPr>
        <w:pStyle w:val="6"/>
        <w:divId w:val="458184389"/>
        <w:rPr>
          <w:rFonts w:ascii="Tahoma" w:eastAsia="Times New Roman" w:hAnsi="Tahoma" w:cs="Tahoma"/>
          <w:sz w:val="21"/>
          <w:szCs w:val="21"/>
        </w:rPr>
      </w:pPr>
      <w:bookmarkStart w:id="27" w:name="A000000024"/>
      <w:bookmarkEnd w:id="27"/>
      <w:r>
        <w:rPr>
          <w:rFonts w:ascii="Tahoma" w:eastAsia="Times New Roman" w:hAnsi="Tahoma" w:cs="Tahoma"/>
          <w:sz w:val="21"/>
          <w:szCs w:val="21"/>
        </w:rPr>
        <w:t>Статья 22. Овладение военно-учётными специальностями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Граждане могут овладеть военно-учётными специальностями при достижении 17 лет по специальностям солдат и сержантов.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Гражданин, овладевший сложной военно-учётной специальностью при призыве (поступлении) на военную службу, вправе выбрать вид войск для прохождения службы в соответствии с освоенной специальностью.</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Перечень военно-учётных специальностей, в том числе сложных специальностей, утверждается Министерством обороны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Обучение граждан в образовательных учреждениях Общественной организации содействия обороне Республики Таджикистан, направленных городскими и районными военными комиссариатами для подготовки специалистов, является обязательным.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Финансирование мероприятий по подготовке граждан по овладению военно-учётными специальностями осуществляется за счет средств государственного бюджета и других средств, не запрещенных законодательством Республики Таджикистан.</w:t>
      </w:r>
    </w:p>
    <w:p w:rsidR="00060982" w:rsidRDefault="002226B9">
      <w:pPr>
        <w:pStyle w:val="6"/>
        <w:divId w:val="458184389"/>
        <w:rPr>
          <w:rFonts w:ascii="Tahoma" w:eastAsia="Times New Roman" w:hAnsi="Tahoma" w:cs="Tahoma"/>
          <w:sz w:val="21"/>
          <w:szCs w:val="21"/>
        </w:rPr>
      </w:pPr>
      <w:bookmarkStart w:id="28" w:name="A000000025"/>
      <w:bookmarkEnd w:id="28"/>
      <w:r>
        <w:rPr>
          <w:rFonts w:ascii="Tahoma" w:eastAsia="Times New Roman" w:hAnsi="Tahoma" w:cs="Tahoma"/>
          <w:sz w:val="21"/>
          <w:szCs w:val="21"/>
        </w:rPr>
        <w:t>Статья 23. Получение необходимых знаний в области обороны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Получение обучающимися необходимых знаний об обороне государства, воинских обязанностях граждан, а также приобретение навыков по гражданской обороне предусматриваются государственным образовательным стандартам общего образования и среднего профессионального образования.</w:t>
      </w:r>
    </w:p>
    <w:p w:rsidR="00060982" w:rsidRDefault="002226B9">
      <w:pPr>
        <w:pStyle w:val="6"/>
        <w:divId w:val="458184389"/>
        <w:rPr>
          <w:rFonts w:ascii="Tahoma" w:eastAsia="Times New Roman" w:hAnsi="Tahoma" w:cs="Tahoma"/>
          <w:sz w:val="21"/>
          <w:szCs w:val="21"/>
        </w:rPr>
      </w:pPr>
      <w:bookmarkStart w:id="29" w:name="A000000026"/>
      <w:bookmarkEnd w:id="29"/>
      <w:r>
        <w:rPr>
          <w:rFonts w:ascii="Tahoma" w:eastAsia="Times New Roman" w:hAnsi="Tahoma" w:cs="Tahoma"/>
          <w:sz w:val="21"/>
          <w:szCs w:val="21"/>
        </w:rPr>
        <w:t>Статья 24. Военная подготовка в образовательных учреждениях общего среднего образования, образовательных учреждениях начального и среднего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Военная подготовка в образовательных учреждениях общего среднего образования и образовательных учреждениях начального и среднего профессионального образования проводится в соответствии с законодательством Республики Таджикистан с учащимися и студентами мужского пола, с обязательным проведением в течение 2 последних лет их учёбы не менее одного учебного сбора в конце последнего года обучения.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Военная подготовка учащихся и студентов проводится военными руководителями-преподавателями указанных образовательных учреждений.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План и учебные программы военной подготовки разрабатываются Министерством образования и науки Республики Таджикистан и представляются Министерству обороны Республики Таджикистан на утверждение.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Финансирование военной подготовки учащихся и студентов осуществляется за счёт средств государственного бюджета и других средств, не запрещенных законодательством Республики Таджикистан.</w:t>
      </w:r>
    </w:p>
    <w:p w:rsidR="00060982" w:rsidRDefault="002226B9">
      <w:pPr>
        <w:pStyle w:val="6"/>
        <w:divId w:val="458184389"/>
        <w:rPr>
          <w:rFonts w:ascii="Tahoma" w:eastAsia="Times New Roman" w:hAnsi="Tahoma" w:cs="Tahoma"/>
          <w:sz w:val="21"/>
          <w:szCs w:val="21"/>
        </w:rPr>
      </w:pPr>
      <w:bookmarkStart w:id="30" w:name="A000000027"/>
      <w:bookmarkEnd w:id="30"/>
      <w:r>
        <w:rPr>
          <w:rFonts w:ascii="Tahoma" w:eastAsia="Times New Roman" w:hAnsi="Tahoma" w:cs="Tahoma"/>
          <w:sz w:val="21"/>
          <w:szCs w:val="21"/>
        </w:rPr>
        <w:t>Статья 25. Обучение в государственных военных образовательных учреждениях среднего и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Правительством Республики Таджикистан в структуре Министерства обороны Республики Таджикистан и других государственных органах, в которых в соответствии с настоящим Законом предусмотрена военная служба, могут создаваться государственные военные образовательные учреждения среднего профессионального образования, имеющие учебную программу, целью которой является военная подготовка несовершеннолетних граждан мужского пола.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Несовершеннолетний гражданин мужского пола - сирота или оставшийся без попечения родителей, желающий учиться в указанных образовательных учреждениях, зачисляется в эти учреждения без экзаменов по результатам собеседования и медицинского освидетельствования.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Гражданин, окончивший государственное военное образовательное учреждение среднего профессионального образования, вправе поступить в государственные военные образовательные учреждения высшего профессионального образования без экзаменов, по результатам собеседования и медицинского освидетельствования (за исключением органов национальной безопасности).</w:t>
      </w:r>
    </w:p>
    <w:p w:rsidR="00060982" w:rsidRDefault="002226B9">
      <w:pPr>
        <w:pStyle w:val="6"/>
        <w:divId w:val="458184389"/>
        <w:rPr>
          <w:rFonts w:ascii="Tahoma" w:eastAsia="Times New Roman" w:hAnsi="Tahoma" w:cs="Tahoma"/>
          <w:sz w:val="21"/>
          <w:szCs w:val="21"/>
        </w:rPr>
      </w:pPr>
      <w:bookmarkStart w:id="31" w:name="A000000028"/>
      <w:bookmarkEnd w:id="31"/>
      <w:r>
        <w:rPr>
          <w:rFonts w:ascii="Tahoma" w:eastAsia="Times New Roman" w:hAnsi="Tahoma" w:cs="Tahoma"/>
          <w:sz w:val="21"/>
          <w:szCs w:val="21"/>
        </w:rPr>
        <w:t>Статья 26. Обучение граждан по программам подготовки офицеров запаса на военных кафедрах при государственных образовательных учреждениях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Гражданин, обучающийся на дневном отделении государственного образовательного учреждения высшего профессионального образования, годный к военной службе по состоянию здоровья и отвечающий установленным требованиям, вправе проходить обучение по программе подготовки офицеров запаса на военной кафедре этого образовательного учреждения, при условии, что к моменту окончания указанного образовательного учреждения не достигнет 27летнего возраста.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Обучение граждан по программам подготовки офицеров запаса осуществляется на военных кафедрах при государственных образовательных учреждениях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Программа подготовки офицеров на военных кафедрах при государственных образовательных учреждениях высшего профессионального образования утверждается Министерством образования и науки Республики Таджикистан по согласованию с Министерством обороны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Перечень государственных образовательных учреждений высшего профессионального образования, в структуре которых действуют военные кафедры (факультеты), утверждается Правительством Республики Таджикистан. Положение о подготовке офицеров запаса для Вооруженных Сил Республики Таджикистан утверждается министром обороны Республики Таджикистан по согласованию с министром образования и науки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Программы подготовки офицеров запаса могут предусмотреть военное обучение граждан женского пола.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Государственное образовательное учреждение высшего профессионального образования обеспечивает военную кафедру необходимыми помещениями, а также при содействии Министерства обороны Республики Таджикистан, создаёт необходимую учебноматериальную базу.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Министерство обороны Республики Таджикистан обеспечивает военные кафедры преподавателями и осуществляет контроль военной подготовки студентов.</w:t>
      </w:r>
    </w:p>
    <w:p w:rsidR="00060982" w:rsidRDefault="002226B9">
      <w:pPr>
        <w:pStyle w:val="6"/>
        <w:divId w:val="458184389"/>
        <w:rPr>
          <w:rFonts w:ascii="Tahoma" w:eastAsia="Times New Roman" w:hAnsi="Tahoma" w:cs="Tahoma"/>
          <w:sz w:val="21"/>
          <w:szCs w:val="21"/>
        </w:rPr>
      </w:pPr>
      <w:bookmarkStart w:id="32" w:name="A000000029"/>
      <w:bookmarkEnd w:id="32"/>
      <w:r>
        <w:rPr>
          <w:rFonts w:ascii="Tahoma" w:eastAsia="Times New Roman" w:hAnsi="Tahoma" w:cs="Tahoma"/>
          <w:sz w:val="21"/>
          <w:szCs w:val="21"/>
        </w:rPr>
        <w:t>Статья 27. Порядок подготовки граждан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Министерство обороны Республики Таджикистан и государственные органы, в которых в соответствии с настоящим Законом предусмотрена военная служба, выполняют следующие работы по подготовке граждан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разрабатывают перечни военно-учётных специальностей и военно-прикладных видов спорта;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разрабатывают совместно с Министерством здравоохранения и социальной защиты населения Республики Таджикистан требования к состоянию здоровья граждан, призываемых (поступающих) на военную службу и состоящих на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участвуют в разработке государственных образовательных стандартов, программы и методологии подготовки граждан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участвуют в образовании, финансировании и материально-техническом обеспечении военных кафедр при государственных образовательных учреждениях высшего профессионального образования, а также учреждений и организаций, осуществляющих подготовку граждан к военной службе на основе договора.</w:t>
      </w:r>
    </w:p>
    <w:p w:rsidR="00060982" w:rsidRDefault="002226B9">
      <w:pPr>
        <w:pStyle w:val="6"/>
        <w:divId w:val="458184389"/>
        <w:rPr>
          <w:rFonts w:ascii="Tahoma" w:eastAsia="Times New Roman" w:hAnsi="Tahoma" w:cs="Tahoma"/>
          <w:sz w:val="21"/>
          <w:szCs w:val="21"/>
        </w:rPr>
      </w:pPr>
      <w:bookmarkStart w:id="33" w:name="A000000030"/>
      <w:bookmarkEnd w:id="33"/>
      <w:r>
        <w:rPr>
          <w:rFonts w:ascii="Tahoma" w:eastAsia="Times New Roman" w:hAnsi="Tahoma" w:cs="Tahoma"/>
          <w:sz w:val="21"/>
          <w:szCs w:val="21"/>
        </w:rPr>
        <w:t>Статья 28. Проведение допризывного изучения и подготовка граждан призывного возраста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Граждане призывного возраста на основании решений председателей городов и районов, с целью обучения до призыва граждан к военной службе, приглашаются в военный комиссариат по месту жительства, в порядке, установленном Министерством обороны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 случае неявки гражданина призывного возраста по повестке в военный комиссариат на мероприятия, предусмотренные частью 1 настоящей статьи, он привлекается к ответственности в соответствии с законодательством Республики Таджикистан.</w:t>
      </w:r>
    </w:p>
    <w:p w:rsidR="00060982" w:rsidRDefault="002226B9">
      <w:pPr>
        <w:pStyle w:val="4"/>
        <w:divId w:val="458184389"/>
        <w:rPr>
          <w:rFonts w:ascii="Tahoma" w:eastAsia="Times New Roman" w:hAnsi="Tahoma" w:cs="Tahoma"/>
          <w:sz w:val="21"/>
          <w:szCs w:val="21"/>
        </w:rPr>
      </w:pPr>
      <w:bookmarkStart w:id="34" w:name="A000000031"/>
      <w:bookmarkEnd w:id="34"/>
      <w:r>
        <w:rPr>
          <w:rFonts w:ascii="Tahoma" w:eastAsia="Times New Roman" w:hAnsi="Tahoma" w:cs="Tahoma"/>
          <w:sz w:val="21"/>
          <w:szCs w:val="21"/>
        </w:rPr>
        <w:t>ГЛАВА 5. ПРИЗЫВ ГРАЖДАН НА ОБЯЗАТЕЛЬНУЮ СРОЧНУЮ ВОЕННУЮ СЛУЖБУ</w:t>
      </w:r>
    </w:p>
    <w:p w:rsidR="00060982" w:rsidRDefault="002226B9">
      <w:pPr>
        <w:pStyle w:val="6"/>
        <w:divId w:val="458184389"/>
        <w:rPr>
          <w:rFonts w:ascii="Tahoma" w:eastAsia="Times New Roman" w:hAnsi="Tahoma" w:cs="Tahoma"/>
          <w:sz w:val="21"/>
          <w:szCs w:val="21"/>
        </w:rPr>
      </w:pPr>
      <w:bookmarkStart w:id="35" w:name="A000000032"/>
      <w:bookmarkEnd w:id="35"/>
      <w:r>
        <w:rPr>
          <w:rFonts w:ascii="Tahoma" w:eastAsia="Times New Roman" w:hAnsi="Tahoma" w:cs="Tahoma"/>
          <w:sz w:val="21"/>
          <w:szCs w:val="21"/>
        </w:rPr>
        <w:t>Статья 29. Граждане, подлежащие призыву на обязательную срочную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Граждане мужского пола от 18 до 27 лет, состоящие на воинском учёте, или граждане, обязанные состоять на воинском учёте и не имеющие права на отсрочку или освобождение от призыва на обязательную срочную военную службу, подлежат призыву на военную службу в Вооруженные Силы Республики Таджикистан, другие войска и воинские формирования, в которых в соответствии с настоящим Законом предусмотрена военная служба, на должности солдат и сержантов.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Призыв на обязательную срочную военную службу граждан мужского пола до 27 лет, не прошедших военную службу, окончивших военные кафедры при государственных образовательных учреждениях высшего профессионального образования и зачисленных с присвоением офицерского звания в состав запаса Вооруженных Сил Республики Таджикистан, осуществляется Министерством обороны Республики Таджикистан.</w:t>
      </w:r>
    </w:p>
    <w:p w:rsidR="00060982" w:rsidRDefault="002226B9">
      <w:pPr>
        <w:pStyle w:val="6"/>
        <w:divId w:val="458184389"/>
        <w:rPr>
          <w:rFonts w:ascii="Tahoma" w:eastAsia="Times New Roman" w:hAnsi="Tahoma" w:cs="Tahoma"/>
          <w:sz w:val="21"/>
          <w:szCs w:val="21"/>
        </w:rPr>
      </w:pPr>
      <w:bookmarkStart w:id="36" w:name="A000000033"/>
      <w:bookmarkEnd w:id="36"/>
      <w:r>
        <w:rPr>
          <w:rFonts w:ascii="Tahoma" w:eastAsia="Times New Roman" w:hAnsi="Tahoma" w:cs="Tahoma"/>
          <w:sz w:val="21"/>
          <w:szCs w:val="21"/>
        </w:rPr>
        <w:t>Статья 30. Основания для освобождения граждан от призыва на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От призыва на военную службу освобождаются следующие граждане: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признанные негодными к военной службе по состоянию здоровья;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проходящие или прошедшие военную службу, или военную службу в составе мобилизационного призывного резерва;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проходящие или прошедшие военную службу в другом государстве, или другой вид службы, приравненной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осужденные приговором суда за совершение преступления с применением наказания в виде лишение свободы.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Право на освобождение от призыва на военную службу имеют следующие граждане: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отец (мать) или брат (сестра) которых погиб (погибла) или умер (умерла), либо стал (стала) инвалидом I или II групп при прохождении обязательной срочной военной службы, или в добровольном порядке на должностях сержантов, прапорщиков и офицеров, или во время прохождения военных сборов;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являющиеся в семье единственным сыном (усыновленным);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имеющие учёную степень кандидата наук, доктора философии (PhD) - доктора по специальности, доктора наук или доктора хабилитат.</w:t>
      </w:r>
    </w:p>
    <w:p w:rsidR="00060982" w:rsidRDefault="002226B9">
      <w:pPr>
        <w:pStyle w:val="6"/>
        <w:divId w:val="458184389"/>
        <w:rPr>
          <w:rFonts w:ascii="Tahoma" w:eastAsia="Times New Roman" w:hAnsi="Tahoma" w:cs="Tahoma"/>
          <w:sz w:val="21"/>
          <w:szCs w:val="21"/>
        </w:rPr>
      </w:pPr>
      <w:bookmarkStart w:id="37" w:name="A000000034"/>
      <w:bookmarkEnd w:id="37"/>
      <w:r>
        <w:rPr>
          <w:rFonts w:ascii="Tahoma" w:eastAsia="Times New Roman" w:hAnsi="Tahoma" w:cs="Tahoma"/>
          <w:sz w:val="21"/>
          <w:szCs w:val="21"/>
        </w:rPr>
        <w:t>Статья 31. Основания для отсрочки от призыва на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Отсрочка от призыва на военную службу предоставляется гражданам по следующим основаниям: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признание временно негодным к военной службе по состоянию здоровья - на срок до 6 месяцев;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уход за членом семьи, нуждающимся в посторонней помощи и не находящимся на полном государственном содержании, при отсутствии других лиц, обязанных по закону заботиться о нем и содержать его (нуждающимися в посторонней помощи и уходе считаются члены семьи, достигшие пенсионного возраста или являющиеся инвалидами I или II групп, а также члены семьи, не достигшие 18-летнего возраста);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учёба в образовательных учреждениях общего, начального и среднего профессионального образования - до получения полного общего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воспитание ребёнка, оставшегося без матери;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возбуждение уголовного дела - до принятия законного решения;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отбывание уголовного наказания в виде обязательных работ, исправительных работ или ограничения свободы.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Кроме оснований, указанных в части 1 данной статьи, право на отсрочку от призыва на военную службу имеют следующие граждане: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призывник, мать которого кроме него имеет двух или более несовершеннолетних детей и воспитывает их без супруга - до совершеннолетия другого ребёнка (сына);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избранные депутатами в местные Маджлиси народных депутатов - на срок осуществления полномочий;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обучающиеся впервые на дневном отделении образовательных учреждений высшего профессионального образования для получения квалификационной степени бакалавра и специалиста - на время их обучения;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педагоги, имеющие высшее педагогическое образование и работающие в образовательных учреждениях общего образования в сельской местности - на время такой работы;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имеющие высшее медицинское образование и работающие в образовательных или в медицинских учреждениях, расположенных в сельской местности - на время такой работы;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имеющие двух и более детей.</w:t>
      </w:r>
    </w:p>
    <w:p w:rsidR="00060982" w:rsidRDefault="002226B9">
      <w:pPr>
        <w:pStyle w:val="6"/>
        <w:divId w:val="458184389"/>
        <w:rPr>
          <w:rFonts w:ascii="Tahoma" w:eastAsia="Times New Roman" w:hAnsi="Tahoma" w:cs="Tahoma"/>
          <w:sz w:val="21"/>
          <w:szCs w:val="21"/>
        </w:rPr>
      </w:pPr>
      <w:bookmarkStart w:id="38" w:name="A000000035"/>
      <w:bookmarkEnd w:id="38"/>
      <w:r>
        <w:rPr>
          <w:rFonts w:ascii="Tahoma" w:eastAsia="Times New Roman" w:hAnsi="Tahoma" w:cs="Tahoma"/>
          <w:sz w:val="21"/>
          <w:szCs w:val="21"/>
        </w:rPr>
        <w:t>Статья 32. Призыв граждан на обязательную срочную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Призыв граждан на обязательную срочную военную службу осуществляется два раза в год - с 1 апреля по 31 мая и с 1 октября по 30 ноября на основании Указа Президента Республики Таджикистан, объявляемого в средствах массовой информации не позднее чем за 1 месяц до начала призыва.</w:t>
      </w:r>
    </w:p>
    <w:p w:rsidR="00060982" w:rsidRDefault="002226B9">
      <w:pPr>
        <w:pStyle w:val="6"/>
        <w:divId w:val="458184389"/>
        <w:rPr>
          <w:rFonts w:ascii="Tahoma" w:eastAsia="Times New Roman" w:hAnsi="Tahoma" w:cs="Tahoma"/>
          <w:sz w:val="21"/>
          <w:szCs w:val="21"/>
        </w:rPr>
      </w:pPr>
      <w:bookmarkStart w:id="39" w:name="A000000036"/>
      <w:bookmarkEnd w:id="39"/>
      <w:r>
        <w:rPr>
          <w:rFonts w:ascii="Tahoma" w:eastAsia="Times New Roman" w:hAnsi="Tahoma" w:cs="Tahoma"/>
          <w:sz w:val="21"/>
          <w:szCs w:val="21"/>
        </w:rPr>
        <w:t>Статья 33. Республиканская призывная комиссия, призывные комиссии Горно-Бадахшанской автономной области, областей, города Душанбе, городов и районов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Для организации и проведения призыва граждан на военную службу в республике постановлением Правительства Республики Таджикистан создаётся республиканская призывная комиссия, а решением председателей Горно-Бадахшанской автономной области, областей, города Душанбе, городов и районов создаются призывные комиссии Горно-Бадахшанской автономной области, областей, города Душанбе, городов и районов.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 состав призывных комиссий соответственно входят представители соответствующих министерств и ведомств, местных исполнительных органов государственной власти и военных комиссариатов.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Полномочия председателя и членов республиканской призывной комиссии, права и обязанности, порядок их работы определяются положением о республиканской призывной комиссии граждан на военную службу, утверждаемым постановлением Правительства Республики Таджикистан. Деятельность призывных комиссий Горно-Бадахшанской автономной области, областей, города Душанбе, городов и районов осуществляется решением председателя Горно-Бадахшанской автономной области, областей, города Душанбе, городов и районов.</w:t>
      </w:r>
    </w:p>
    <w:p w:rsidR="00060982" w:rsidRDefault="002226B9">
      <w:pPr>
        <w:pStyle w:val="6"/>
        <w:divId w:val="458184389"/>
        <w:rPr>
          <w:rFonts w:ascii="Tahoma" w:eastAsia="Times New Roman" w:hAnsi="Tahoma" w:cs="Tahoma"/>
          <w:sz w:val="21"/>
          <w:szCs w:val="21"/>
        </w:rPr>
      </w:pPr>
      <w:bookmarkStart w:id="40" w:name="A000000037"/>
      <w:bookmarkEnd w:id="40"/>
      <w:r>
        <w:rPr>
          <w:rFonts w:ascii="Tahoma" w:eastAsia="Times New Roman" w:hAnsi="Tahoma" w:cs="Tahoma"/>
          <w:sz w:val="21"/>
          <w:szCs w:val="21"/>
        </w:rPr>
        <w:t>Статья 34. Организация и проведение призыва граждан на обязательную срочную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Призыв граждан на обязательную срочную военную службу организует и проводит председатель города или района совместно с городским или районным военным комиссаром.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Для призыва граждан на обязательную срочную военную службу проводятся следующие мероприятия: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создание и организация деятельности призывной комиссии;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обеспечение явки призывников для прохождения призывной комиссии;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проведение медицинского освидетельствования;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обеспечение прибытия призывников в военные комиссариаты для отправки в сборные пункты;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отправка к месту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Председатели городов и районов, военные комиссары и члены призывной комиссии несут ответственность за организацию и проведение призыва граждан на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Порядок призыва граждан на военную службу определяется настоящим Законом и положением о порядке призыва граждан на военную службу, утверждаемым Правительством Республики Таджикистан.</w:t>
      </w:r>
    </w:p>
    <w:p w:rsidR="00060982" w:rsidRDefault="002226B9">
      <w:pPr>
        <w:pStyle w:val="6"/>
        <w:divId w:val="458184389"/>
        <w:rPr>
          <w:rFonts w:ascii="Tahoma" w:eastAsia="Times New Roman" w:hAnsi="Tahoma" w:cs="Tahoma"/>
          <w:sz w:val="21"/>
          <w:szCs w:val="21"/>
        </w:rPr>
      </w:pPr>
      <w:bookmarkStart w:id="41" w:name="A000000038"/>
      <w:bookmarkEnd w:id="41"/>
      <w:r>
        <w:rPr>
          <w:rFonts w:ascii="Tahoma" w:eastAsia="Times New Roman" w:hAnsi="Tahoma" w:cs="Tahoma"/>
          <w:sz w:val="21"/>
          <w:szCs w:val="21"/>
        </w:rPr>
        <w:t>Статья 35. Обязанности граждан, подлежащих по призыву на обязательную срочную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Призывник обязан явиться по повестке военного комиссариата на медицинское освидетельствование в призывную комиссию или для отправки в воинскую часть для прохождения обязательной срочной военной службы и находиться в военном комиссариате до отправки к месту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Отец или мать гражданина, подлежащего призыву на обязательную срочную военную службу, или заменяющие их лица, обязаны получить повестку военного комиссариата под расписку и доставить гражданину, призываемому на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Повестка вручается гражданину работниками военного комиссариата по месту жительства или по месту работы, либо учёбы гражданина через руководителей, других ответственных должностных лиц предприятий, учреждений и организаций, независимо от форм собственности и организационно-правовой формы, а также ответственными за военно-учётную работу, должностными лицами органов самоуправления посёлков и сёл, руководителями органов общественной самодеятельности (махаллинского совета, махаллинского комитета, жилищного комитета и тому подобное). В повестке должны быть указаны правовые последствия невыполнения гражданином возложенных на него требований.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Гражданин обязан в указанное время явиться для выполнения воинских обязанностей и прохождения военной службы согласно призыву (повестке) в военный комиссариат.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В случае уклонения от получения повестки призывником или неявки призывника в срок, указанный в повестке, без уважительных причин, призывник привлекается к ответственности в соответствии с требованиями законодательства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Граждане мужского пола, зачисленные в состав запаса с присвоением воинского звания офицера, после окончания государственных образовательных учреждений высшего профессионального образования обязаны явиться по повестке военного комиссариата на медицинское освидетельствование для принятия решения о призыве на военную службу и получения предписания Министерства обороны Республики Таджикистан для убытия к месту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Уважительными причинами неявки призывника по повестке в военный комиссариат считаются: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болезнь или увечье гражданина, послужившее причиной его нетрудоспособности;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тяжелая болезнь или смерть отца, матери, приёмного отца, приёмной матери, жены, детей, брата, сестры, дедушки, бабушки гражданина;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стихийное бедствие или другие случаи, не связанные с волей призывника, не позволяющие ему явиться в указанный военным комиссариатом срок;</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другие случаи, признанные призывной комиссией или судом уважительными причинами.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В случае неявки по уважительным причинам по повестке военного комиссариата на мероприятия, связанные с призывом на военную службу, призывник должен в течение 10 дней с момента получения повестки, представить в военный комиссариат подтверждающие документы об этом.</w:t>
      </w:r>
    </w:p>
    <w:p w:rsidR="00060982" w:rsidRDefault="002226B9">
      <w:pPr>
        <w:pStyle w:val="6"/>
        <w:divId w:val="458184389"/>
        <w:rPr>
          <w:rFonts w:ascii="Tahoma" w:eastAsia="Times New Roman" w:hAnsi="Tahoma" w:cs="Tahoma"/>
          <w:sz w:val="21"/>
          <w:szCs w:val="21"/>
        </w:rPr>
      </w:pPr>
      <w:bookmarkStart w:id="42" w:name="A000000039"/>
      <w:bookmarkEnd w:id="42"/>
      <w:r>
        <w:rPr>
          <w:rFonts w:ascii="Tahoma" w:eastAsia="Times New Roman" w:hAnsi="Tahoma" w:cs="Tahoma"/>
          <w:sz w:val="21"/>
          <w:szCs w:val="21"/>
        </w:rPr>
        <w:t>Статья 36. Призыв на военную службу при мобилизации, в военное положение и общее воинское обучение граждан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Порядок призыва граждан на военную службу при мобилизации и в военное положение устанавливается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 целью подготовки необходимого контингента для комплектования Вооруженных Сил Республики Таджикистан, других войск и воинских формирований в военное положение постановлением Правительства Республики Таджикистан вводится обязательное общее воинское обучение: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для мужчин - от 16 до 55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для женщин - от 18 до 45 лет, не имеющих детей или имеющих детей старше 8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Общее воинское обучение граждан осуществляется по месту работы или учёбы без отрыва и освобождения от места работы или учебы.</w:t>
      </w:r>
    </w:p>
    <w:p w:rsidR="00060982" w:rsidRDefault="002226B9">
      <w:pPr>
        <w:pStyle w:val="6"/>
        <w:divId w:val="458184389"/>
        <w:rPr>
          <w:rFonts w:ascii="Tahoma" w:eastAsia="Times New Roman" w:hAnsi="Tahoma" w:cs="Tahoma"/>
          <w:sz w:val="21"/>
          <w:szCs w:val="21"/>
        </w:rPr>
      </w:pPr>
      <w:bookmarkStart w:id="43" w:name="A000000040"/>
      <w:bookmarkEnd w:id="43"/>
      <w:r>
        <w:rPr>
          <w:rFonts w:ascii="Tahoma" w:eastAsia="Times New Roman" w:hAnsi="Tahoma" w:cs="Tahoma"/>
          <w:sz w:val="21"/>
          <w:szCs w:val="21"/>
        </w:rPr>
        <w:t>Статья 37. Военная служба в составе мобилизационного призывного резерва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Гражданин, годный к обязательной военной службе, не имеющий право на освобождение или отсрочку от призыва, может с перечислением средств на специальный счёт, пройти военную службу в добровольном порядке в составе мобилизационного призывного резерва.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Военная служба в составе мобилизационного призывного резерва организуется и проводится с прохождением месячного сбора. Гражданин после прохождения военной службы в составе мобилизационного призывного резерва не подлежит призыву на обязательную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Граждане, от 18 до 27 лет, поступившие на военную службу в составе мобилизационного призывного резерва, зачисляются в состав запаса Вооружённых Сил Республики Таджикистан, во время мобилизации и военного положения призываются на обязательную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4. Размер средств, порядок их передачи и прохождение военной службы в составе мобилизационного призывного резерва устанавливаются Правительством Республики Таджикистан. </w:t>
      </w:r>
    </w:p>
    <w:p w:rsidR="00060982" w:rsidRDefault="002226B9">
      <w:pPr>
        <w:pStyle w:val="4"/>
        <w:divId w:val="458184389"/>
        <w:rPr>
          <w:rFonts w:ascii="Tahoma" w:eastAsia="Times New Roman" w:hAnsi="Tahoma" w:cs="Tahoma"/>
          <w:sz w:val="21"/>
          <w:szCs w:val="21"/>
        </w:rPr>
      </w:pPr>
      <w:bookmarkStart w:id="44" w:name="A5ZA0IB9R3"/>
      <w:bookmarkEnd w:id="44"/>
      <w:r>
        <w:rPr>
          <w:rFonts w:ascii="Tahoma" w:eastAsia="Times New Roman" w:hAnsi="Tahoma" w:cs="Tahoma"/>
          <w:sz w:val="21"/>
          <w:szCs w:val="21"/>
        </w:rPr>
        <w:t>ГЛАВА 6. ПОСТУПЛЕНИЕ ГРАЖДАН НА ВОЕННУЮ СЛУЖБУ</w:t>
      </w:r>
    </w:p>
    <w:p w:rsidR="00060982" w:rsidRDefault="002226B9">
      <w:pPr>
        <w:pStyle w:val="6"/>
        <w:divId w:val="458184389"/>
        <w:rPr>
          <w:rFonts w:ascii="Tahoma" w:eastAsia="Times New Roman" w:hAnsi="Tahoma" w:cs="Tahoma"/>
          <w:sz w:val="21"/>
          <w:szCs w:val="21"/>
        </w:rPr>
      </w:pPr>
      <w:bookmarkStart w:id="45" w:name="A000000041"/>
      <w:bookmarkEnd w:id="45"/>
      <w:r>
        <w:rPr>
          <w:rFonts w:ascii="Tahoma" w:eastAsia="Times New Roman" w:hAnsi="Tahoma" w:cs="Tahoma"/>
          <w:sz w:val="21"/>
          <w:szCs w:val="21"/>
        </w:rPr>
        <w:t>Статья 38. Поступление граждан на военную службу в добровольном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Граждане мужского пола от 18 до 35 лет и граждане женского пола от 20 до 35 лет могут поступить на военную службу в добровольном порядке и проходить военную службу до достижения ими предельного возраста пребывания на военной службе, установленного статьёй 52 настоящего Закона, за исключением случаев, когда они подлежат досрочному увольнению с военной службы в соответствии с настоящим Законом и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Порядок отбора кандидатов для поступления на военную службу в добровольном порядке определяет министр обороны Республики Таджикистан, руководители государственных органов, в которых в соответствии с настоящим Законом предусмотрена военная служба.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Обстоятельствами, препятствующими поступлению на военную службу в добровольном порядке, являются: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отсутствие в воинской части, учреждениях и организациях Вооруженных Сил Республики Таджикистан, других войсках или воинских формированиях вакантных воинских должностей;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неполное соответствие гражданина требованиям, предъявляемым в соответствии с настоящим Законом к гражданам, поступающим на военную службу в добровольном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осуждение гражданина по приговору суда;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наличие гражданства другого государства;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наличие заболевания, препятствующего исполнению обязанностей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предоставление заведомо ложных сведений или фальшивых документов о себе или своих близких родственниках;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отказ соответствующих органов в допуске гражданина к государственным секретам;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непрохождение обязательной срочной военной службы (за исключением выпускников государственных образовательных учреждений высшего военного образования, граждан, указанных в части 2 статьи 29 настоящего Закона и освобождаемых от призыва на военную службу в соответствии с настоящим Законом);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9) наличие у граждан женского пола ребёнка до 3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Военнослужащие, уволенные с военной службы в соответствии с пунктами 4), 5), 6), 7), 8) и 9) части 1 статьи 54 настоящего Закона, повторному поступлению на военную службу в мирное время не подлежат.</w:t>
      </w:r>
    </w:p>
    <w:p w:rsidR="00060982" w:rsidRDefault="002226B9">
      <w:pPr>
        <w:pStyle w:val="6"/>
        <w:divId w:val="458184389"/>
        <w:rPr>
          <w:rFonts w:ascii="Tahoma" w:eastAsia="Times New Roman" w:hAnsi="Tahoma" w:cs="Tahoma"/>
          <w:sz w:val="21"/>
          <w:szCs w:val="21"/>
        </w:rPr>
      </w:pPr>
      <w:bookmarkStart w:id="46" w:name="A000000042"/>
      <w:bookmarkEnd w:id="46"/>
      <w:r>
        <w:rPr>
          <w:rFonts w:ascii="Tahoma" w:eastAsia="Times New Roman" w:hAnsi="Tahoma" w:cs="Tahoma"/>
          <w:sz w:val="21"/>
          <w:szCs w:val="21"/>
        </w:rPr>
        <w:t>Статья 39. Поступление граждан в государственные военные образовательные учреждения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Гражданин, не прошедший военную службу, имеет право на поступление в государственные военные образовательные учреждения высшего профессионального образования после получения подтверждающего документа об общем среднем или профессиональном образовании до достижения им 21 - летнего возраста.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Гражданин, проходящий или прошедший военную службу, имеет право на поступление в государственные военные образовательные учреждения высшего профессионального образования до достижения им 25 - летнего возраста.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Военнослужащие, образцово проходящие обязательную срочную военную службу, по истечении 12 месяцев военной службы, имеют право поступить в государственные военные образовательные учреждения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Военнослужащий (курсант), не имеющий офицерского воинского звания и поступивший в государственные военные образовательные учреждения высшего профессионального образования, имеет правовой статус военнослужащего, проходящего обязательную срочную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Курсант (мужского пола), отчисленный из государственного военного образовательного учреждения высшего профессионального образования военных структур и правоохранительных органов республики и иностранного государства за неуспеваемость или недисциплинированность, направляется в установленном министром обороны Республики Таджикистан (руководителем государственных органов, в которых в соответствии с настоящим Законом предусмотрена военная служба) порядке для прохождения военной службы по призыву на срок, по окончании которого продолжительность военной службы этого военнослужащего станет равной установленному настоящим Законом сроку военной службы по призыву, если до момента отчисления он не выслужил установленный срок обязательной срочной военной службы по призыву и не имеет права на освобождение или отсрочку от призыва на военную службу. При этом, продолжительность обязательной срочной военной службы по призыву до поступления в государственное военное образовательное учреждение высшего профессионального образования засчитывается в полном объеме и период обучения в указанных учреждениях рассчитывается из расчёта 2 месяца учёбы равного 1 месяцу обязательной срочной военной службы. В случае отчисления курсантов женского пола по перечисленным основаниям, они подлежат увольнению с военной службы без постановки на воинский учёт или зачислению в состав запаса в зависимости от полученной ими военно-учётной специальности.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Военнослужащий, отчисленный из государственного военного образовательного учреждения высшего профессионального образования в случаях, предусмотренных частью 5 настоящей статьи, или окончивший данное образовательное учреждение и не прибывший к месту военной службы, привлекается к ответственности в соответствии с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Гражданин, прошедший обязательную срочную военную службу, принимается в государственные военные образовательные учреждения высшего профессионального образования на основании льгот, предусмотренных нормативными правовыми актами Республики Таджикистан.</w:t>
      </w:r>
    </w:p>
    <w:p w:rsidR="00060982" w:rsidRDefault="002226B9">
      <w:pPr>
        <w:pStyle w:val="6"/>
        <w:divId w:val="458184389"/>
        <w:rPr>
          <w:rFonts w:ascii="Tahoma" w:eastAsia="Times New Roman" w:hAnsi="Tahoma" w:cs="Tahoma"/>
          <w:sz w:val="21"/>
          <w:szCs w:val="21"/>
        </w:rPr>
      </w:pPr>
      <w:bookmarkStart w:id="47" w:name="A000000043"/>
      <w:bookmarkEnd w:id="47"/>
      <w:r>
        <w:rPr>
          <w:rFonts w:ascii="Tahoma" w:eastAsia="Times New Roman" w:hAnsi="Tahoma" w:cs="Tahoma"/>
          <w:sz w:val="21"/>
          <w:szCs w:val="21"/>
        </w:rPr>
        <w:t>Статья 40. Требования, предъявляемые к гражданам, поступающим на военную службу в добровольном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Граждане, поступающие на военную службу в добровольном порядке, подлежат медицинскому освидетельствованию согласно положению о военно-врачебной экспертизе, утверждаемому Правительством Республики Таджикистан. По результатам медицинского освидетельствования принимается решение о годности гражданина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Гражданин, поступающий на военную службу в добровольном порядке, должен соответствовать следующим установленным требованиям: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 уровню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по уровню профессиональной подготовки;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по морально-психологическим качествам;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по нормативам физической подготовки.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Гражданину, поступившему на военную службу в добровольном порядке, Министерством обороны Республики Таджикистан, государственными органами, в которых в соответствии с настоящим Законом предусмотрена военная служба, выдается жетон.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4. Соответствие граждан, поступающих на военную службу в добровольном порядке, требованиям части 2 настоящей статьи, определяется положением о порядке прохождения военной службы. </w:t>
      </w:r>
    </w:p>
    <w:p w:rsidR="00060982" w:rsidRDefault="002226B9">
      <w:pPr>
        <w:pStyle w:val="4"/>
        <w:divId w:val="458184389"/>
        <w:rPr>
          <w:rFonts w:ascii="Tahoma" w:eastAsia="Times New Roman" w:hAnsi="Tahoma" w:cs="Tahoma"/>
          <w:sz w:val="21"/>
          <w:szCs w:val="21"/>
        </w:rPr>
      </w:pPr>
      <w:bookmarkStart w:id="48" w:name="A5ZA0IAT12"/>
      <w:bookmarkEnd w:id="48"/>
      <w:r>
        <w:rPr>
          <w:rFonts w:ascii="Tahoma" w:eastAsia="Times New Roman" w:hAnsi="Tahoma" w:cs="Tahoma"/>
          <w:sz w:val="21"/>
          <w:szCs w:val="21"/>
        </w:rPr>
        <w:t>ГЛАВА 7. ВОЕННАЯ СЛУЖБА</w:t>
      </w:r>
    </w:p>
    <w:p w:rsidR="00060982" w:rsidRDefault="002226B9">
      <w:pPr>
        <w:pStyle w:val="6"/>
        <w:divId w:val="458184389"/>
        <w:rPr>
          <w:rFonts w:ascii="Tahoma" w:eastAsia="Times New Roman" w:hAnsi="Tahoma" w:cs="Tahoma"/>
          <w:sz w:val="21"/>
          <w:szCs w:val="21"/>
        </w:rPr>
      </w:pPr>
      <w:bookmarkStart w:id="49" w:name="A000000044"/>
      <w:bookmarkEnd w:id="49"/>
      <w:r>
        <w:rPr>
          <w:rFonts w:ascii="Tahoma" w:eastAsia="Times New Roman" w:hAnsi="Tahoma" w:cs="Tahoma"/>
          <w:sz w:val="21"/>
          <w:szCs w:val="21"/>
        </w:rPr>
        <w:t>Статья 41. Вид и особенности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Военная служба состоит из:</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обязательной срочной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а) на должностях солдат и сержантов;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б) на должностях офицеров;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добровольной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а) на должностях прапорщиков;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б) на должностях офицеров;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в) женский пол - на должностях солдат, сержантов, прапорщиков и офицеров;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г) на должностях сержантов органов национальной безопасности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д) курсантов и слушателей государственных военных образовательных учреждений высшего и среднего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военная служба в составе мобилизационного призывного резерва на должностях солдат.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Порядок прохождения военной службы в мирное время определяется настоящим Законом, положением о порядке прохождения военной службы и воинскими уставами.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Особенности прохождения военной службы в других государственных органах, в которых предусматривается военная служба, определяются нормативными правовыми актами, регулирующими их деятельность.</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Особенности прохождения военной службы в период мобилизации, чрезвычайного или военного положения, а также в условиях вооруженных конфликтов, определяются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Граждане, обязанные в соответствии с настоящим Законом проходить военную службу, делятся на допризывников, призывников, военнослужащих и военнообязанных.</w:t>
      </w:r>
    </w:p>
    <w:p w:rsidR="00060982" w:rsidRDefault="002226B9">
      <w:pPr>
        <w:pStyle w:val="6"/>
        <w:divId w:val="458184389"/>
        <w:rPr>
          <w:rFonts w:ascii="Tahoma" w:eastAsia="Times New Roman" w:hAnsi="Tahoma" w:cs="Tahoma"/>
          <w:sz w:val="21"/>
          <w:szCs w:val="21"/>
        </w:rPr>
      </w:pPr>
      <w:bookmarkStart w:id="50" w:name="A000000045"/>
      <w:bookmarkEnd w:id="50"/>
      <w:r>
        <w:rPr>
          <w:rFonts w:ascii="Tahoma" w:eastAsia="Times New Roman" w:hAnsi="Tahoma" w:cs="Tahoma"/>
          <w:sz w:val="21"/>
          <w:szCs w:val="21"/>
        </w:rPr>
        <w:t>Статья 42. Исполнение обязанностей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 целях регулирования правоотношений, связанных с исполнением гражданами воинской обязанности и прохождением военной службы, под исполнением обязанностей военной службы понимается: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участие в боевых действиях, выполнение задач в условиях чрезвычайных ситуаций, военного положения, либо в условиях вооруженных конфликтов;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исполнение должностных обязанностей, в соответствии с законодательством;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несение боевого дежурства (боевой службы), а также служба в гарнизонном наряде и в составе суточного наряда;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участие в учениях и боевых походах;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выполнение приказа, распоряжения или задач, данных командиром (начальником);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нахождение на территории воинской части в течение установленного распорядком дня служебного времени или при служебной необходимости;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нахождение в служебной командировке или на лечении;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следование к месту службы, лечения и обратно;</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9) участие в военных сборах;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10) нахождение в плену (за исключением случаев добровольной сдачи в плен) в качестве заложника или интернированного;</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11) безвестное отсутствие - до признания военнослужащего без вести пропавшим или объявления умершим в установленном законом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12) защита жизни, здоровья и достоинства личности;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13) оказание помощи правоохранительным органам в обеспечении законности и правопорядка;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14) иные действия военнослужащего, признанные судом совершёнными в интересах общества и государства.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Не признается погибшим (умершим), получившим увечье, ранение, контузию или заболевшим при исполнении обязанностей военной службы военнослужащий, а также гражданин, проходящий военные сборы: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находящийся вне расположения воинской части на отдыхе, увольнении или отпуске, за исключением случаев, предусмотренных пунктами 8), 10), 12), 13) и 14) части 1 настоящей статьи;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самовольно находящийся вне расположения воинской части или места службы, за исключением случаев, предусмотренных пунктами 11),</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12), 13) и 14) части 1 настоящей статьи;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добровольно приведший себя в состояние алкогольного, наркотического или токсического опьянения;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совершивший, предусмотренное законодательством Республики Таджикистан общественно-опасное деяние;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совершивший самоубийство или покушение на самоубийство, если указанные действия не были связаны с болезненным состоянием или доведением до самоубийства.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Запрещается отдавать военнослужащему незаконные приказы, распоряжения, ставить задачи, не относящиеся к военной службе.</w:t>
      </w:r>
    </w:p>
    <w:p w:rsidR="00060982" w:rsidRDefault="002226B9">
      <w:pPr>
        <w:pStyle w:val="6"/>
        <w:divId w:val="458184389"/>
        <w:rPr>
          <w:rFonts w:ascii="Tahoma" w:eastAsia="Times New Roman" w:hAnsi="Tahoma" w:cs="Tahoma"/>
          <w:sz w:val="21"/>
          <w:szCs w:val="21"/>
        </w:rPr>
      </w:pPr>
      <w:bookmarkStart w:id="51" w:name="A000000046"/>
      <w:bookmarkEnd w:id="51"/>
      <w:r>
        <w:rPr>
          <w:rFonts w:ascii="Tahoma" w:eastAsia="Times New Roman" w:hAnsi="Tahoma" w:cs="Tahoma"/>
          <w:sz w:val="21"/>
          <w:szCs w:val="21"/>
        </w:rPr>
        <w:t>Статья 43. Сроки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Сроки военной службы военнослужащих устанавливаются следующим образом: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для проходящих обязательную срочную военную службу на должностях солдат и сержантов - 24 месяца, а лицам, имеющим высшее образование - 12 месяцев;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для проходящих военную службу в составе мобилизационного призывного резерва на должностях солдат и сержантов - 1 месяц;</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для проходящих военную службу по призыву на должностях офицерского состава - 24 месяца;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для сержантов, прапорщиков, а также военнослужащих женского пола, проходящих военную службу в добровольном порядке - 3 года, эта категория военнослужащих после окончания срока имеет право продлить срок военной службы в порядке, определяемом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для офицеров, окончивших государственные военные образовательные учреждения высшего профессионального образования10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для офицеров, окончивших образовательные учреждения органов национальной безопасности Республики Таджикистан или на основании направления органа национальной безопасности Республики Таджикистан образовательные учреждения по безопасности или специальные службы в иностранных государствах - не менее 15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для офицеров, поступивших из состава запаса на военную службу в добровольном порядке - 5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для военнослужащих, проходящих военную службу в добровольном порядке в высокогорных условиях и местностях с неблагоприятными климатическими и экологическими условиями, устанавливаются сокращенные сроки прохождения военной службы в этих местностях, определяемые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Сроки и порядок военной службы для военнослужащих, проходящих военную службу за пределами Республики Таджикистан, устанавливаются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Началом военной службы считается: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для граждан, призванных на обязательную срочную военную службу - в день прибытия в военный комиссариат для отправки к месту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для граждан, поступающих на военную службу в добровольном порядке - в день зачисления их в списки личного состава воинской части;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для граждан, поступающих в государственные военные образовательные учреждения высшего профессионального образования в день зачисления в список курсантов государственных военных образовательных учреждений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Окончанием военной службы считается дата исключения военнослужащего из списка личного состава в порядке, определяемом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Сроки обязательной военной службы для военнослужащих, установленных в части 1 настоящей статьи, не подлежат продлению, за исключением: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военнослужащим, находящимся на стационарном лечении;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военнослужащим, участвующим в боевых походах, находящихся в плену, и в других случаях, предусмотренных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Время участия военнослужащих, проходящих обязательную срочную военную службу, в боевых действиях или выполнении задач в условиях вооруженных конфликтов, а также время нахождения в лечебных учреждениях вследствие получения ранений, контузий, увечий или при заболеваниях во время указанных действий, засчитывается в срок военной службы из расчета 1 день за 2 дня обязательной срочной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Время самовольного оставления воинской части или места военной службы военнослужащим, независимо от причины их оставления, несвоевременного прибытия в сроки, указанные в предписаниях, в воинскую часть или на место военной службы, а также время отбытия уголовного наказания в виде содержания в дисциплинарных воинских частях или отбывания дисциплинарного взыскания в виде ареста в сроки военной службы не засчитываются.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Время прохождения военных сборов засчитывается в общую военную службу граждан.</w:t>
      </w:r>
    </w:p>
    <w:p w:rsidR="00060982" w:rsidRDefault="002226B9">
      <w:pPr>
        <w:pStyle w:val="6"/>
        <w:divId w:val="458184389"/>
        <w:rPr>
          <w:rFonts w:ascii="Tahoma" w:eastAsia="Times New Roman" w:hAnsi="Tahoma" w:cs="Tahoma"/>
          <w:sz w:val="21"/>
          <w:szCs w:val="21"/>
        </w:rPr>
      </w:pPr>
      <w:bookmarkStart w:id="52" w:name="A000000047"/>
      <w:bookmarkEnd w:id="52"/>
      <w:r>
        <w:rPr>
          <w:rFonts w:ascii="Tahoma" w:eastAsia="Times New Roman" w:hAnsi="Tahoma" w:cs="Tahoma"/>
          <w:sz w:val="21"/>
          <w:szCs w:val="21"/>
        </w:rPr>
        <w:t>Статья 44. Военная форма одежды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Для военнослужащих Вооруженных Сил Республики Таджикистан, других войск и воинских формирований устанавливаются необходимые виды военной формы одежды.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Военная форма одежды и знаки различия утверждаются Правительством Республики Таджикистан, а правила их ношения-министром обороны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Форма одежды и знаки различия работников государственных органов, предприятий, учреждений, организаций и общественных объединений не должны быть аналогичными форме одежды и знакам различия военнослужащих.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Государственные органы при изменении соответствующих или введении новых форм одежды и знаков различия своих работников представляют соответствующее предложение в Правительство Республики Таджикистан после согласования с Министерством обороны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Ношение военной формы одежды со знаками различия гражданам, не имеющим на это право, запрещается.</w:t>
      </w:r>
    </w:p>
    <w:p w:rsidR="00060982" w:rsidRDefault="002226B9">
      <w:pPr>
        <w:pStyle w:val="6"/>
        <w:divId w:val="458184389"/>
        <w:rPr>
          <w:rFonts w:ascii="Tahoma" w:eastAsia="Times New Roman" w:hAnsi="Tahoma" w:cs="Tahoma"/>
          <w:sz w:val="21"/>
          <w:szCs w:val="21"/>
        </w:rPr>
      </w:pPr>
      <w:bookmarkStart w:id="53" w:name="A000000048"/>
      <w:bookmarkEnd w:id="53"/>
      <w:r>
        <w:rPr>
          <w:rFonts w:ascii="Tahoma" w:eastAsia="Times New Roman" w:hAnsi="Tahoma" w:cs="Tahoma"/>
          <w:sz w:val="21"/>
          <w:szCs w:val="21"/>
        </w:rPr>
        <w:t>Статья 45. Военная присяга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Гражданин, впервые поступивший на военную службу, или не проходивший военную службу и впервые призванный на военные сборы, у Государственного флага Республики Таджикистан и Боевого знамени воинской части или Государственного флага принимает следующую военную присягу:</w:t>
      </w:r>
    </w:p>
    <w:p w:rsidR="00060982" w:rsidRDefault="002226B9">
      <w:pPr>
        <w:pStyle w:val="a3"/>
        <w:divId w:val="458184389"/>
        <w:rPr>
          <w:rFonts w:ascii="Tahoma" w:hAnsi="Tahoma" w:cs="Tahoma"/>
          <w:color w:val="000000"/>
          <w:sz w:val="19"/>
          <w:szCs w:val="19"/>
        </w:rPr>
      </w:pPr>
      <w:r>
        <w:rPr>
          <w:rStyle w:val="a6"/>
          <w:rFonts w:ascii="Tahoma" w:hAnsi="Tahoma" w:cs="Tahoma"/>
          <w:color w:val="000000"/>
          <w:sz w:val="19"/>
          <w:szCs w:val="19"/>
        </w:rPr>
        <w:t xml:space="preserve">"Я, (фамилия, имя, отчество), поступая на военную службу, торжественно принимаю присягу на верность народу Таджикистана и Президенту Республики Таджикистан, Верховному Главнокомандующему Вооруженными Силами Республики Таджикистан, клянусь строго соблюдать требования </w:t>
      </w:r>
      <w:hyperlink r:id="rId7" w:tooltip="Ссылка на Конституция РТ" w:history="1">
        <w:r>
          <w:rPr>
            <w:rStyle w:val="a6"/>
            <w:rFonts w:ascii="Tahoma" w:hAnsi="Tahoma" w:cs="Tahoma"/>
            <w:color w:val="0000FF"/>
            <w:sz w:val="19"/>
            <w:szCs w:val="19"/>
            <w:u w:val="single"/>
          </w:rPr>
          <w:t>Конституции</w:t>
        </w:r>
      </w:hyperlink>
      <w:r>
        <w:rPr>
          <w:rStyle w:val="a6"/>
          <w:rFonts w:ascii="Tahoma" w:hAnsi="Tahoma" w:cs="Tahoma"/>
          <w:color w:val="000000"/>
          <w:sz w:val="19"/>
          <w:szCs w:val="19"/>
        </w:rPr>
        <w:t xml:space="preserve"> Республики Таджикистан, законов, воинских уставов и выполнять приказы командиров и начальников.</w:t>
      </w:r>
    </w:p>
    <w:p w:rsidR="00060982" w:rsidRDefault="002226B9">
      <w:pPr>
        <w:pStyle w:val="a3"/>
        <w:divId w:val="458184389"/>
        <w:rPr>
          <w:rFonts w:ascii="Tahoma" w:hAnsi="Tahoma" w:cs="Tahoma"/>
          <w:color w:val="000000"/>
          <w:sz w:val="19"/>
          <w:szCs w:val="19"/>
        </w:rPr>
      </w:pPr>
      <w:r>
        <w:rPr>
          <w:rStyle w:val="a6"/>
          <w:rFonts w:ascii="Tahoma" w:hAnsi="Tahoma" w:cs="Tahoma"/>
          <w:color w:val="000000"/>
          <w:sz w:val="19"/>
          <w:szCs w:val="19"/>
        </w:rPr>
        <w:t>Клянусь быть дисциплинированным, храбрым и бдительным, стойко переносить все тяготы и лишения военной службы, строго хранить государственную тайну.</w:t>
      </w:r>
    </w:p>
    <w:p w:rsidR="00060982" w:rsidRDefault="002226B9">
      <w:pPr>
        <w:pStyle w:val="a3"/>
        <w:divId w:val="458184389"/>
        <w:rPr>
          <w:rFonts w:ascii="Tahoma" w:hAnsi="Tahoma" w:cs="Tahoma"/>
          <w:color w:val="000000"/>
          <w:sz w:val="19"/>
          <w:szCs w:val="19"/>
        </w:rPr>
      </w:pPr>
      <w:r>
        <w:rPr>
          <w:rStyle w:val="a6"/>
          <w:rFonts w:ascii="Tahoma" w:hAnsi="Tahoma" w:cs="Tahoma"/>
          <w:color w:val="000000"/>
          <w:sz w:val="19"/>
          <w:szCs w:val="19"/>
        </w:rPr>
        <w:t>Осознавая ответственность за выполнение служебных обязанностей, не пожалею сил и жизни для защиты независимости, территориальной целостности и конституционного строя Республики Таджикистан.</w:t>
      </w:r>
    </w:p>
    <w:p w:rsidR="00060982" w:rsidRDefault="002226B9">
      <w:pPr>
        <w:pStyle w:val="a3"/>
        <w:divId w:val="458184389"/>
        <w:rPr>
          <w:rFonts w:ascii="Tahoma" w:hAnsi="Tahoma" w:cs="Tahoma"/>
          <w:color w:val="000000"/>
          <w:sz w:val="19"/>
          <w:szCs w:val="19"/>
        </w:rPr>
      </w:pPr>
      <w:r>
        <w:rPr>
          <w:rStyle w:val="a6"/>
          <w:rFonts w:ascii="Tahoma" w:hAnsi="Tahoma" w:cs="Tahoma"/>
          <w:color w:val="000000"/>
          <w:sz w:val="19"/>
          <w:szCs w:val="19"/>
        </w:rPr>
        <w:t>Если же я нарушу свою клятву, то пусть меня постигнет суровая кара закона и презрение народа".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Принятие военной присяги осуществляется в порядке, определяемом общевоинскими уставами Вооруженных Сил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Военнослужащими принимается присяга на верность Президенту Республики Таджикистан - Верховному Главнокомандующему Вооруженными Силами Республики Таджикистан в порядке, установленном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Привлечение военнослужащих до принятия ими военной присяги к выполнению боевых задач (участию в боевых действиях, несению боевого дежурства, боевой, гарнизонной, караульной службы), задач при введении режима чрезвычайного положения, закрепление за ними оружия и военной техники в условиях вооруженного конфликта, а также применение дисциплинарного взыскания в виде ареста, запрещается.</w:t>
      </w:r>
    </w:p>
    <w:p w:rsidR="00060982" w:rsidRDefault="002226B9">
      <w:pPr>
        <w:pStyle w:val="6"/>
        <w:divId w:val="458184389"/>
        <w:rPr>
          <w:rFonts w:ascii="Tahoma" w:eastAsia="Times New Roman" w:hAnsi="Tahoma" w:cs="Tahoma"/>
          <w:sz w:val="21"/>
          <w:szCs w:val="21"/>
        </w:rPr>
      </w:pPr>
      <w:bookmarkStart w:id="54" w:name="A000000049"/>
      <w:bookmarkEnd w:id="54"/>
      <w:r>
        <w:rPr>
          <w:rFonts w:ascii="Tahoma" w:eastAsia="Times New Roman" w:hAnsi="Tahoma" w:cs="Tahoma"/>
          <w:sz w:val="21"/>
          <w:szCs w:val="21"/>
        </w:rPr>
        <w:t>Статья 46. Временное прикомандирование в распоряжение других органов и перевод военнослужащих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Военнослужащие могут быть временно прикомандированы к государственным органам, международным организациям, членом которых является Республика Таджикистан, а также предприятиям оборонной промышленности, другим предприятиям и учреждениям в пределах лимитов, установленных Президентом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Военнослужащие могут быть переведены для дальнейшего прохождения военной службы из Вооруженных Сил Республики Таджикистан в другие государственные органы, а также из этих государственных органов в Вооруженные Силы Республики Таджикистан, либо государственные органы, в которых в соответствии с настоящим Законом предусмотрена военная служба, в порядке, определяемом положением о порядке прохождения военной службы. В соответствии с межгосударственными соглашениями Республики Таджикистан военнослужащие могут быть переведены для дальнейшего прохождения военной службы в вооруженные силы, войска и воинские формирования других государств, государственных органов, в которых законодательством этих государств предусмотрена военная служба.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Военнослужащие Министерства обороны Республики Таджикистан, Министерства внутренних дел Республики Таджикистан (внутренние войска и пожарная служба), Государственного комитета национальной безопасности Республики Таджикистан, Национальной гвардии Республики Таджикистан, Военной коллегии Верховного Суда Республики Таджикистан, военных судов Республики Таджикистан, Главной военной прокуратуры Республики Таджикистан, Комитета по чрезвычайным ситуациям и гражданской обороне при Правительстве Республики Таджикистан, Агентства по обеспечению специальным имуществом при Правительстве Республики Таджикистан, Главного управления исполнения уголовных наказаний Министерства юстиции Республики Таджикистан, назначаемые на должность в Исполнительный аппарат Президента Республики Таджикистан в порядке перевода, оставляются в резерве кадров высшего начальствующего состава органа, откомандировавшего их, с сохранением за ними всех прав, льгот, других довольствий и социальных гарантий, предусмотренных для военнослужащих, а также выплаты денежной компенсации взамен продовольственного пайка, вещевого имущества, оклада по воинскому званию. Порядок обеспечения этих прав, гарантий и их выплата осуществляется за счет министерств и ведомств, из которых военнослужащий прикомандирован для прохождения дальнейшей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Должностные обязанности, социальные гарантии, порядок присвоения высших воинских званий и назначения пенсии военнослужащим, откомандированным в Исполнительный аппарат Президента Республики Таджикистан из органов, указанных в части 3 настоящей статьи, устанавливаются Президентом Республики Таджикистан.</w:t>
      </w:r>
    </w:p>
    <w:p w:rsidR="00060982" w:rsidRDefault="002226B9">
      <w:pPr>
        <w:pStyle w:val="6"/>
        <w:divId w:val="458184389"/>
        <w:rPr>
          <w:rFonts w:ascii="Tahoma" w:eastAsia="Times New Roman" w:hAnsi="Tahoma" w:cs="Tahoma"/>
          <w:sz w:val="21"/>
          <w:szCs w:val="21"/>
        </w:rPr>
      </w:pPr>
      <w:bookmarkStart w:id="55" w:name="A000000050"/>
      <w:bookmarkEnd w:id="55"/>
      <w:r>
        <w:rPr>
          <w:rFonts w:ascii="Tahoma" w:eastAsia="Times New Roman" w:hAnsi="Tahoma" w:cs="Tahoma"/>
          <w:sz w:val="21"/>
          <w:szCs w:val="21"/>
        </w:rPr>
        <w:t>Статья 47. Составы военнослужащих и воинские звания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 Вооруженных Силах Республики Таджикистан, других войсках и воинских формированиях определяются следующие составы военнослужащих: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солдаты;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сержанты;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прапорщики;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младшие офицеры;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старшие офицеры;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высшие офицеры.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Воинские звания для военнослужащих Вооруженных Сил Республики Таджикистан, других войск и воинских формирований устанавливаются Маджлиси намояндагон Маджлиси Оли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Запрещается вводить специальные звания для должностных лиц, работников и служащих государственных органов, предприятий, учреждений и организаций, независимо от форм собственности и организационно-правовой формы, аналогичные воинским званиям, за исключением случаев, установленных законодательством Республики Таджикистан.</w:t>
      </w:r>
    </w:p>
    <w:p w:rsidR="00060982" w:rsidRDefault="002226B9">
      <w:pPr>
        <w:pStyle w:val="6"/>
        <w:divId w:val="458184389"/>
        <w:rPr>
          <w:rFonts w:ascii="Tahoma" w:eastAsia="Times New Roman" w:hAnsi="Tahoma" w:cs="Tahoma"/>
          <w:sz w:val="21"/>
          <w:szCs w:val="21"/>
        </w:rPr>
      </w:pPr>
      <w:bookmarkStart w:id="56" w:name="A000000051"/>
      <w:bookmarkEnd w:id="56"/>
      <w:r>
        <w:rPr>
          <w:rFonts w:ascii="Tahoma" w:eastAsia="Times New Roman" w:hAnsi="Tahoma" w:cs="Tahoma"/>
          <w:sz w:val="21"/>
          <w:szCs w:val="21"/>
        </w:rPr>
        <w:t>Статья 48. Присвоение воинских званий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Для прохождения военной службы в каждом воинском звании устанавливается определенный срок.</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Очередное воинское звание военнослужащему, имеющему военно-учётную специальность или равное ему, присваивается по истечении установленного срока его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Очередное воинское звание военнослужащему, имеющему офицерское воинское звание до подполковника включительно, и успешно обучающемуся на дневном отделении в государственном военном образовательном учреждении высшего профессионального образования, присваивается по истечении срока его службы в предыдущем воинском звании, независимо от воинской должности, которую занимал до поступления в указанное образовательное учреждение.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 и после прохождения не менее половины установленного срока службы в предыдущем воинском звании, но не более чем один раз за все время прохождения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Военнослужащему, срок прохождения военной службы которого в присвоенном воинском звании истек в полтора раза, за особые личные заслуги может быть присвоено воинское звание на одну ступень выше воинского звания, предусмотренного штатом для занимаемой этим военнослужащим воинской должности, но не более одного раза за период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Воинские звания военнослужащим присваивают в следующем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высшие воинские звания - Президентом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до высших воинских званий - в порядке, установленном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Лицам, имеющим специальные звания рядового и начальствующего состава органов внутренних дел, юстиции, по государственному финансовому контролю и борьбе с коррупцией, по контролю за наркотиками, таможенной службы, классный чин органов прокуратуры, квалификационный класс судей и квалификационные звания службы исполнения определяемые для замещения воинских должностей в Вооруженных Силах Республики Таджикистан, других войсках и воинских формированиях присваивается воинское звание офицерского состава равное званию, чину по результатам аттестации, но не выше того воинского звания, которое предусмотрено штатом, за исключением воинских званий, присваиваемых Президентом Республики Таджикистан. Срок воинского звания на воинских должностях исчисляется с даты присвоения специального звания, классного чина, квалификационных классов.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Порядок присвоения воинских званий и сроки военной службы в воинских званиях определяются положением о порядке прохождения военной службы.</w:t>
      </w:r>
    </w:p>
    <w:p w:rsidR="00060982" w:rsidRDefault="002226B9">
      <w:pPr>
        <w:pStyle w:val="6"/>
        <w:divId w:val="458184389"/>
        <w:rPr>
          <w:rFonts w:ascii="Tahoma" w:eastAsia="Times New Roman" w:hAnsi="Tahoma" w:cs="Tahoma"/>
          <w:sz w:val="21"/>
          <w:szCs w:val="21"/>
        </w:rPr>
      </w:pPr>
      <w:bookmarkStart w:id="57" w:name="A000000052"/>
      <w:bookmarkEnd w:id="57"/>
      <w:r>
        <w:rPr>
          <w:rFonts w:ascii="Tahoma" w:eastAsia="Times New Roman" w:hAnsi="Tahoma" w:cs="Tahoma"/>
          <w:sz w:val="21"/>
          <w:szCs w:val="21"/>
        </w:rPr>
        <w:t>Статья 49. Лишение, снижение воинского звания и восстановление в воинских званиях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Военнослужащий, а также гражданин, пребывающий в составе запаса или отставке, может быть лишен воинского звания в следующих случаях: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 вступлением в законную силу обвинительного приговора суда-независимо от присвоенного воинского звания;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распоряжением должностного лица, которому в соответствии с положением о порядке прохождения военной службы предоставлено право присвоения воинского звания сержанта и прапорщика, в отношении этих категорий военнослужащих, за дискредитацию воинского звания;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распоряжением командующих видами Вооруженных Сил Республики Таджикистан, а также руководителей государственных органов, в которых в соответствии с настоящим Законом предусмотрена военная служба - в отношении прапорщиков в случаях увольнения их с военной службы за дискредитацию воинского звания;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распоряжением министра обороны Республики Таджикистан, а также руководителей государственных органов, в которых в соответствии с настоящим Законом предусмотрена военная служба - в отношении младшего и старшего офицерского состава в случаях увольнения с военной службы за дискредитацию высокого воинского звания с учётом решения собрания офицеров или товарищеского суда чести офицеров;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указом Президента Республики Таджикистан - в отношении высшего офицерского состава.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Снижение воинского звания на одну или две ступени осуществляется следующими лицами: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 отношении младшего и старшего офицерского состава-исключительно министром обороны Республики Таджикистан, руководителями государственных органов, в которых в соответствии с настоящим Законом предусмотрена военная служба - с учётом решений собрания офицеров или товарищеского суда чести офицеров;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 отношении военнослужащих сержантского состава и прапорщиков - приказом должностного лица, имеющего право присваивать эти воинские звания.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Порядок восстановления военнослужащему или гражданину, лишенному воинского звания и сниженному в воинском звании, определяется положением о порядке прохождения военной службы.</w:t>
      </w:r>
    </w:p>
    <w:p w:rsidR="00060982" w:rsidRDefault="002226B9">
      <w:pPr>
        <w:pStyle w:val="6"/>
        <w:divId w:val="458184389"/>
        <w:rPr>
          <w:rFonts w:ascii="Tahoma" w:eastAsia="Times New Roman" w:hAnsi="Tahoma" w:cs="Tahoma"/>
          <w:sz w:val="21"/>
          <w:szCs w:val="21"/>
        </w:rPr>
      </w:pPr>
      <w:bookmarkStart w:id="58" w:name="A000000053"/>
      <w:bookmarkEnd w:id="58"/>
      <w:r>
        <w:rPr>
          <w:rFonts w:ascii="Tahoma" w:eastAsia="Times New Roman" w:hAnsi="Tahoma" w:cs="Tahoma"/>
          <w:sz w:val="21"/>
          <w:szCs w:val="21"/>
        </w:rPr>
        <w:t>Статья 50. Воинские должности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Военнослужащие проходят военную службу на воинских должностях, предусмотренных штатами воинских частей, за исключением случаев, указанных в части 6 настоящей статьи.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На военнослужащего запрещается возлагать исполнение обязанностей, не установленных соответствующим законодательством.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Каждой воинской должности должно соответствовать одно воинское звание.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Перечень воинских должностей, замещаемых полковниками и высшими офицерами в Вооруженных Силах Республики Таджикистан, других войсках и воинских формированиях, утверждается Президентом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Перечень иных воинских должностей и соответствующие им воинские звания утверждаются министром обороны Республики Таджикистан (руководителем государственных органов, в которых в соответствии с настоящим Законом предусмотрена военная служба).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Военнослужащие не могут проходить военную службу на воинских должностях в следующих случаях: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до принятия военной присяги;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нахождения в распоряжении командира (начальника) - не более 3 месяцев;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нахождения в распоряжении командира (начальника) в связи с организационно-штатными мероприятиями - не более 4 месяцев;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в других случаях, определяемых положением о порядке прохождения военной службы.</w:t>
      </w:r>
    </w:p>
    <w:p w:rsidR="00060982" w:rsidRDefault="002226B9">
      <w:pPr>
        <w:pStyle w:val="6"/>
        <w:divId w:val="458184389"/>
        <w:rPr>
          <w:rFonts w:ascii="Tahoma" w:eastAsia="Times New Roman" w:hAnsi="Tahoma" w:cs="Tahoma"/>
          <w:sz w:val="21"/>
          <w:szCs w:val="21"/>
        </w:rPr>
      </w:pPr>
      <w:bookmarkStart w:id="59" w:name="A000000054"/>
      <w:bookmarkEnd w:id="59"/>
      <w:r>
        <w:rPr>
          <w:rFonts w:ascii="Tahoma" w:eastAsia="Times New Roman" w:hAnsi="Tahoma" w:cs="Tahoma"/>
          <w:sz w:val="21"/>
          <w:szCs w:val="21"/>
        </w:rPr>
        <w:t>Статья 51. Назначение на воинскую должность и освобождение от воинской должности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Военнослужащий назначается на воинскую должность и освобождается от воинской должности в соответствии с нормативными правовыми актами в следующем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 номенклатуре Президента и Правительства Республики Таджикистан - Президентом и Правительством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другие военнослужащие - в порядке, установленном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Перемещение по службе офицеров и прапорщиков, проведение их плановой расстановки в местностях с установленными сроками военной службы осуществляются в порядке, установленном положением 0 порядке прохождения военной службы.</w:t>
      </w:r>
    </w:p>
    <w:p w:rsidR="00060982" w:rsidRDefault="002226B9">
      <w:pPr>
        <w:pStyle w:val="6"/>
        <w:divId w:val="458184389"/>
        <w:rPr>
          <w:rFonts w:ascii="Tahoma" w:eastAsia="Times New Roman" w:hAnsi="Tahoma" w:cs="Tahoma"/>
          <w:sz w:val="21"/>
          <w:szCs w:val="21"/>
        </w:rPr>
      </w:pPr>
      <w:bookmarkStart w:id="60" w:name="A000000055"/>
      <w:bookmarkEnd w:id="60"/>
      <w:r>
        <w:rPr>
          <w:rFonts w:ascii="Tahoma" w:eastAsia="Times New Roman" w:hAnsi="Tahoma" w:cs="Tahoma"/>
          <w:sz w:val="21"/>
          <w:szCs w:val="21"/>
        </w:rPr>
        <w:t>Статья 52. Предельный возраст пребывания на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Предельный возраст пребывания на военной службе устанавливается для военнослужащих: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имеющих воинское звание генерал-полковника - 63 года;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имеющих воинское звание генерал-лейтенанта, генерал-майора58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имеющего воинское звание полковника - 53 года;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имеющего иное воинское звание - 48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Предельный возраст пребывания на военной службе военнослужащих женского пола устанавливается в соответствии с частью 1 настоящей статьи, но он не должен превышать 53 года.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Отдельным военнослужащим, достигшим предельного возраста пребывания на военной службе и имеющим большой опыт службы по одной из военно-учётных специальностей, перечень которых указан в положении о порядке прохождения военной службы, срок пребывания на военной службе может быть продлен до достижения ими возраста 60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4. Предельный возраст, установленный в частях 1, 2 и 3 настоящей статьи, не применяется в отношении военнослужащих, назначенных на воинские должности Президентом и Правительством Республики Таджикистан. </w:t>
      </w:r>
    </w:p>
    <w:p w:rsidR="00060982" w:rsidRDefault="002226B9">
      <w:pPr>
        <w:pStyle w:val="4"/>
        <w:divId w:val="458184389"/>
        <w:rPr>
          <w:rFonts w:ascii="Tahoma" w:eastAsia="Times New Roman" w:hAnsi="Tahoma" w:cs="Tahoma"/>
          <w:sz w:val="21"/>
          <w:szCs w:val="21"/>
        </w:rPr>
      </w:pPr>
      <w:bookmarkStart w:id="61" w:name="A5ZA0I94NR"/>
      <w:bookmarkEnd w:id="61"/>
      <w:r>
        <w:rPr>
          <w:rFonts w:ascii="Tahoma" w:eastAsia="Times New Roman" w:hAnsi="Tahoma" w:cs="Tahoma"/>
          <w:sz w:val="21"/>
          <w:szCs w:val="21"/>
        </w:rPr>
        <w:t>ГЛАВА 8. УВОЛЬНЕНИЕ С ВОЕННОЙ СЛУЖБЫ</w:t>
      </w:r>
    </w:p>
    <w:p w:rsidR="00060982" w:rsidRDefault="002226B9">
      <w:pPr>
        <w:pStyle w:val="6"/>
        <w:divId w:val="458184389"/>
        <w:rPr>
          <w:rFonts w:ascii="Tahoma" w:eastAsia="Times New Roman" w:hAnsi="Tahoma" w:cs="Tahoma"/>
          <w:sz w:val="21"/>
          <w:szCs w:val="21"/>
        </w:rPr>
      </w:pPr>
      <w:bookmarkStart w:id="62" w:name="A000000056"/>
      <w:bookmarkEnd w:id="62"/>
      <w:r>
        <w:rPr>
          <w:rFonts w:ascii="Tahoma" w:eastAsia="Times New Roman" w:hAnsi="Tahoma" w:cs="Tahoma"/>
          <w:sz w:val="21"/>
          <w:szCs w:val="21"/>
        </w:rPr>
        <w:t>Статья 53. Увольнение с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Военнослужащий увольняется с военной службы по истечении установленного настоящим Законом срока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Военнослужащий, уволенный с военной службы, зачисляется в состав запаса.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Военнослужащий, достигший к моменту увольнения с военной службы предельного возраста пребывания в составе запаса, или признанный военно-врачебной комиссией негодным к военной службе, увольняется с военной службы в отставку.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Увольнение военнослужащих с военной службы осуществляется министром обороны Республики Таджикистан, руководителями государственных органов, в которых в соответствии с настоящим Законом предусмотрена военная служба, а также должностными лицами указанных органов в порядке, определяемом положением о порядке прохождения военной службы.</w:t>
      </w:r>
    </w:p>
    <w:p w:rsidR="00060982" w:rsidRDefault="002226B9">
      <w:pPr>
        <w:pStyle w:val="6"/>
        <w:divId w:val="458184389"/>
        <w:rPr>
          <w:rFonts w:ascii="Tahoma" w:eastAsia="Times New Roman" w:hAnsi="Tahoma" w:cs="Tahoma"/>
          <w:sz w:val="21"/>
          <w:szCs w:val="21"/>
        </w:rPr>
      </w:pPr>
      <w:bookmarkStart w:id="63" w:name="A000000057"/>
      <w:bookmarkEnd w:id="63"/>
      <w:r>
        <w:rPr>
          <w:rFonts w:ascii="Tahoma" w:eastAsia="Times New Roman" w:hAnsi="Tahoma" w:cs="Tahoma"/>
          <w:sz w:val="21"/>
          <w:szCs w:val="21"/>
        </w:rPr>
        <w:t>Статья 54. Основания для увольнения с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Военнослужащий (кроме солдат и сержантов, проходящих обязательную срочную военную службу) подлежит увольнению с военной службы по нижеследующим основаниям:</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 возрасту - по достижении предельного возраста пребывания на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по состоянию здоровья - в связи с признанием военно-врачебной комиссией негодным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в связи с признанием военно-врачебной комиссией ограниченно годным к военной службе военнослужащего в воинском звании до старшего прапорщика;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при лишении его офицерского воинского звания и звания прапорщика;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при вступлении в законную силу приговора суда и назначении наказания в виде лишения свободы;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при нарушении установленного законодательством Республики Таджикистан порядка по упорядочению традиций, торжеств и обрядов;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при прекращении гражданства Республики Таджикистан или наличии гражданства другого государства;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по служебному несоответствию в аттестационном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9) за дискредитацию высокого воинского звания;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10) в связи с лишением допуска к государственному секрету или отказа в выдаче допуска;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11) по предоставлению заведомо ложной информации или фальшивых документов о себе или своих близких родственниках;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12) в связи с переходом на службу в органы внутренних дел или в другие военизированные формирования, если военнослужащий прослужил в Вооруженных Силах Республики Таджикистан, других войсках и воинских формированиях не менее 10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13) по семейным обстоятельствам и по другим основаниям в порядке, определяемом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Военнослужащий, имеющий воинское звание офицера и проходящий обязательную срочную военную службу, увольняется с военной службы по окончании срока военной службы или по основаниям, предусмотренным в пунктах 1) и 2) части 2 статьи 30 настоящего Закона, а также согласно пунктам 2), 3), 5), 6) и 10) части 1 настоящей статьи.</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Солдаты и сержанты, проходящие обязательную срочную военную службу, подлежат увольнению с военной службы в следующем порядке: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по истечении срока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по состоянию здоровья - в связи с признанием военно-врачебной комиссией негодным к военной службе или ограниченно годным к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при вступлении в законную силу приговора суда о назначении наказания в виде лишения свободы;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в связи с прекращением гражданства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5) при наличии оснований, предусмотренных пунктами 1) и 2) части 2 статьи 30, пунктами 2) и 4) части 1, пунктами 1) и 6) части 2 статьи 31 настоящего Закона. </w:t>
      </w:r>
    </w:p>
    <w:p w:rsidR="00060982" w:rsidRDefault="002226B9">
      <w:pPr>
        <w:pStyle w:val="4"/>
        <w:divId w:val="458184389"/>
        <w:rPr>
          <w:rFonts w:ascii="Tahoma" w:eastAsia="Times New Roman" w:hAnsi="Tahoma" w:cs="Tahoma"/>
          <w:sz w:val="21"/>
          <w:szCs w:val="21"/>
        </w:rPr>
      </w:pPr>
      <w:bookmarkStart w:id="64" w:name="A5ZA0ICRG5"/>
      <w:bookmarkEnd w:id="64"/>
      <w:r>
        <w:rPr>
          <w:rFonts w:ascii="Tahoma" w:eastAsia="Times New Roman" w:hAnsi="Tahoma" w:cs="Tahoma"/>
          <w:sz w:val="21"/>
          <w:szCs w:val="21"/>
        </w:rPr>
        <w:t>ГЛАВА 9. СОСТАВ ЗАПАСА ВООРУЖЕННЫХ СИЛ РЕСПУБЛИКИ ТАДЖИКИСТАН И ОРГАНОВ НАЦИОНАЛЬНОЙ БЕЗОПАСНОСТИ РЕСПУБЛИКИ ТАДЖИКИСТАН</w:t>
      </w:r>
    </w:p>
    <w:p w:rsidR="00060982" w:rsidRDefault="002226B9">
      <w:pPr>
        <w:pStyle w:val="6"/>
        <w:divId w:val="458184389"/>
        <w:rPr>
          <w:rFonts w:ascii="Tahoma" w:eastAsia="Times New Roman" w:hAnsi="Tahoma" w:cs="Tahoma"/>
          <w:sz w:val="21"/>
          <w:szCs w:val="21"/>
        </w:rPr>
      </w:pPr>
      <w:bookmarkStart w:id="65" w:name="A000000058"/>
      <w:bookmarkEnd w:id="65"/>
      <w:r>
        <w:rPr>
          <w:rFonts w:ascii="Tahoma" w:eastAsia="Times New Roman" w:hAnsi="Tahoma" w:cs="Tahoma"/>
          <w:sz w:val="21"/>
          <w:szCs w:val="21"/>
        </w:rPr>
        <w:t>Статья 55. Зачисление в состав запаса Вооруженных Сил Республики Таджикистан и органов национальной безопасности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Для укомплектования Вооруженных Сил Республики Таджикистан по мобилизации в военное положение создаётся состав запаса из числа следующих граждан: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уволенных с военной службы с зачислением в состав запаса;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прошедших обучение по программе подготовки офицеров запаса на военных кафедрах при государственных образовательных учреждениях высшего профессионального образования;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не прошедших обязательную срочную военную службу в связи с предоставлением им отсрочек или освобождения от призыва на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прошедших военную службу в составе мобилизационного призывного резерва;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женщин, имеющих военно-учётную специальность.</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Создание состава запаса органов национальной безопасности Республики Таджикистан осуществляется в порядке, установленном законодательством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Гражданину, не прошедшему военную службу в связи с предоставлением ему отсрочки, с зачислением в состав запаса военным комиссаром города или района присваивается воинское звание рядового.</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Гражданин, пребывающий в составе запаса, проходит медицинское освидетельствование для определения его годности к военной службе в соответствии с положением о военно-врачебной экспертизе.</w:t>
      </w:r>
    </w:p>
    <w:p w:rsidR="00060982" w:rsidRDefault="002226B9">
      <w:pPr>
        <w:pStyle w:val="6"/>
        <w:divId w:val="458184389"/>
        <w:rPr>
          <w:rFonts w:ascii="Tahoma" w:eastAsia="Times New Roman" w:hAnsi="Tahoma" w:cs="Tahoma"/>
          <w:sz w:val="21"/>
          <w:szCs w:val="21"/>
        </w:rPr>
      </w:pPr>
      <w:bookmarkStart w:id="66" w:name="A000000059"/>
      <w:bookmarkEnd w:id="66"/>
      <w:r>
        <w:rPr>
          <w:rFonts w:ascii="Tahoma" w:eastAsia="Times New Roman" w:hAnsi="Tahoma" w:cs="Tahoma"/>
          <w:sz w:val="21"/>
          <w:szCs w:val="21"/>
        </w:rPr>
        <w:t>Статья 56. Состав запаса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Граждане, пребывающие в составе запаса, в зависимости от воинских званий и возраста, подразделяются на три группы: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солдаты, сержанты, старшины, прапорщики - 1 группа до 38 лет, 2 группа до 48 лет и 3 группа до 53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младшие офицеры: младший лейтенант, лейтенант, старший лейтенант, капитан - 1 группа до 48 лет, 2 группа до 53 лет и 3 группа до 58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старшие офицеры: майор и подполковник - 1 группа до 53 лет, 2 группа до 58 лет и 3 группа до 60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полковник - 1 группа до 60 лет и 2 группа до 63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высшие офицеры до 63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Граждане женского пола, пребывающие в составе запаса, относятся к 3 группе. Лица офицерского состава - до достижения 53летнего возраста, а лица другого состава - до достижения 48-летнего возраста.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Граждане, пребывающие в составе запаса и достигшие предельного возраста пребывания в составе запаса, или признанные негодными к военной службе по состоянию здоровья военным комиссаром города или района, снимаются с воинского учёта.</w:t>
      </w:r>
    </w:p>
    <w:p w:rsidR="00060982" w:rsidRDefault="002226B9">
      <w:pPr>
        <w:pStyle w:val="6"/>
        <w:divId w:val="458184389"/>
        <w:rPr>
          <w:rFonts w:ascii="Tahoma" w:eastAsia="Times New Roman" w:hAnsi="Tahoma" w:cs="Tahoma"/>
          <w:sz w:val="21"/>
          <w:szCs w:val="21"/>
        </w:rPr>
      </w:pPr>
      <w:bookmarkStart w:id="67" w:name="A000000060"/>
      <w:bookmarkEnd w:id="67"/>
      <w:r>
        <w:rPr>
          <w:rFonts w:ascii="Tahoma" w:eastAsia="Times New Roman" w:hAnsi="Tahoma" w:cs="Tahoma"/>
          <w:sz w:val="21"/>
          <w:szCs w:val="21"/>
        </w:rPr>
        <w:t>Статья 57. Военные и специальные сборы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Граждане, пребывающие в составе запаса, могут призываться на военные сборы для подготовки или переподготовки к военной службе. Проведение военных сборов в иных целях запрещается.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Срок, продолжительность военных сборов, место и время их проведения определяется министром обороны Республики Таджикистан или руководителями государственных органов, в которых согласно настоящему Закону предусмотрена военная служба.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Продолжительность каждого военного сбора не может превышать 2 месяцев.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Общая продолжительность военных сборов, к которым привлекается гражданин, пребывающий в запасе, не может превышать 12 месяцев.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Интервал между военными сборами, к которым привлекаются граждане, пребывающие в составе запаса, должен быть не менее 3 лет.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Порядок прохождения военных сборов гражданами, пребывающими в составе запаса, и их материальное обеспечение определяются настоящим Законом и положением о порядке проведения военных сборов, утвержденным Правительством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Граждане, пребывающие в составе запаса, могут быть приглашены на специальные сборы по поручению Президента Республики Таджикистан, с целью осуществления мероприятий в сфере предотвращения и ликвидации последствий чрезвычайных ситуаций или в иных случаях.</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Сроки военных и специальных сборов засчитываются в общий срок военной службы граждан.</w:t>
      </w:r>
    </w:p>
    <w:p w:rsidR="00060982" w:rsidRDefault="002226B9">
      <w:pPr>
        <w:pStyle w:val="6"/>
        <w:divId w:val="458184389"/>
        <w:rPr>
          <w:rFonts w:ascii="Tahoma" w:eastAsia="Times New Roman" w:hAnsi="Tahoma" w:cs="Tahoma"/>
          <w:sz w:val="21"/>
          <w:szCs w:val="21"/>
        </w:rPr>
      </w:pPr>
      <w:bookmarkStart w:id="68" w:name="A000000061"/>
      <w:bookmarkEnd w:id="68"/>
      <w:r>
        <w:rPr>
          <w:rFonts w:ascii="Tahoma" w:eastAsia="Times New Roman" w:hAnsi="Tahoma" w:cs="Tahoma"/>
          <w:sz w:val="21"/>
          <w:szCs w:val="21"/>
        </w:rPr>
        <w:t>Статья 58. Освобождение от военных сборов</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От военных сборов освобождаются следующие граждане, пребывающие в составе запаса: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женщины;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забронированные за предприятиями, учреждениями и организациями, независимо от форм собственности и организационно-правовой формы, на период мобилизации и военного положения;</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работники и гражданский персонал органов внутренних дел, таможенных органов, а также гражданский персонал Вооруженных Сил Республики Таджикистан, других войск и воинских формирований, государственных органов, в которых в соответствии с настоящим Законом предусмотрена военная служба;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работники авиационного и железнодорожного транспорта, непосредственно осуществляющие перевозку, или занятые обслуживанием и ремонтом самолетов (вертолетов), аэродромной техники, транспорта и устройств железнодорожного транспорта;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5) непосредственно занятые на посевных и уборочных работах в период проведения таких работ;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6) студенты (курсанты) и учащиеся дневных и вечерних форм обучения образовательных учреждений;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7) студенты (курсанты) и учащиеся заочных и дистанционных форм обучения образовательных учреждений - на период экзаменов и написания дипломных работ;</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8) уволенные с военной службы - в течение 3 лет со дня увольнения в состав запаса;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9) имеющие четырёх и более несовершеннолетних детей;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10) имеющие отсрочку от призыва в соответствии со статьёй 31 настоящего Закона (за исключением пункта 6) части 2 статьи 31);</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11) пребывающие за пределами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Военный комиссар может принять решение об освобождении граждан от призыва на военные сборы и по другим уважительным причинам, подтвержденным соответствующими документами.</w:t>
      </w:r>
    </w:p>
    <w:p w:rsidR="00060982" w:rsidRDefault="002226B9">
      <w:pPr>
        <w:pStyle w:val="6"/>
        <w:divId w:val="458184389"/>
        <w:rPr>
          <w:rFonts w:ascii="Tahoma" w:eastAsia="Times New Roman" w:hAnsi="Tahoma" w:cs="Tahoma"/>
          <w:sz w:val="21"/>
          <w:szCs w:val="21"/>
        </w:rPr>
      </w:pPr>
      <w:bookmarkStart w:id="69" w:name="A000000062"/>
      <w:bookmarkEnd w:id="69"/>
      <w:r>
        <w:rPr>
          <w:rFonts w:ascii="Tahoma" w:eastAsia="Times New Roman" w:hAnsi="Tahoma" w:cs="Tahoma"/>
          <w:sz w:val="21"/>
          <w:szCs w:val="21"/>
        </w:rPr>
        <w:t>Статья 59. Присвоение воинских званий гражданам, пребывающим в составе запаса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Гражданам, пребывающим в составе запаса, очередное воинское звание офицерского состава присваивается министром обороны Республики Таджикистан, после прохождения военных сборов и сдачи зачетов по представлению начальника военных сборов, но не более трёх раз за весь период пребывания в запасе.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Гражданам, пребывающим в составе запаса, очередное воинское звание включительно до старшего прапорщика запаса присваивается в порядке, определяемом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Первое воинское звание офицера запаса присваивается министром обороны Республики Таджикистан:</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1) гражданам, окончившим обучение по программе подготовки офицеров запаса на военной кафедре при государственном образовательном учреждении высшего профессионального образования после 12 месяцев прохождения обязательной срочной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2) солдатам, сержантам, старшинам, прапорщикам запаса, получившим высшее профессиональное образование по гражданской специальности, равнозначной по профилю подготовки соответствующей военно-учётной специальности - после проведения аттестации в порядке, определяемом положением о порядке прохождения военной службы;</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3) гражданам, имеющим высшее образование, но не прошедшим военную подготовку по программе подготовки офицера запаса в государственных учебных заведениях, но имеющим гражданскую специальность, равнозначную по профилю военно-учётной специальности - только при принятии на военную службу.</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4. Сотрудникам судебных органов, органов прокуратуры, внутренних дел, юстиции, по государственному финансовому контролю и борьбе с коррупцией, по контролю за наркотиками, таможенной службы и службы исполнения уволенным из указанных органов в состав запаса Вооруженных Сил Республики Таджикистан, воинское звание присваивается министром обороны Республики Таджикистан с учётом имеющихся у них военно-учётной специальности и специальных званий.</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5. Гражданам, уволенным в состав запаса из состава органов национальной безопасности Республики Таджикистан, воинские звания присваиваются в порядке, установленном настоящим Законом, руководителем данного органа. </w:t>
      </w:r>
    </w:p>
    <w:p w:rsidR="00060982" w:rsidRDefault="002226B9">
      <w:pPr>
        <w:pStyle w:val="4"/>
        <w:divId w:val="458184389"/>
        <w:rPr>
          <w:rFonts w:ascii="Tahoma" w:eastAsia="Times New Roman" w:hAnsi="Tahoma" w:cs="Tahoma"/>
          <w:sz w:val="21"/>
          <w:szCs w:val="21"/>
        </w:rPr>
      </w:pPr>
      <w:bookmarkStart w:id="70" w:name="A5ZA0IDLH1"/>
      <w:bookmarkEnd w:id="70"/>
      <w:r>
        <w:rPr>
          <w:rFonts w:ascii="Tahoma" w:eastAsia="Times New Roman" w:hAnsi="Tahoma" w:cs="Tahoma"/>
          <w:sz w:val="21"/>
          <w:szCs w:val="21"/>
        </w:rPr>
        <w:t>ГЛАВА 10. ЗАКЛЮЧИТЕЛЬНЫЕ ПОЛОЖЕНИЯ</w:t>
      </w:r>
    </w:p>
    <w:p w:rsidR="00060982" w:rsidRDefault="002226B9">
      <w:pPr>
        <w:pStyle w:val="6"/>
        <w:divId w:val="458184389"/>
        <w:rPr>
          <w:rFonts w:ascii="Tahoma" w:eastAsia="Times New Roman" w:hAnsi="Tahoma" w:cs="Tahoma"/>
          <w:sz w:val="21"/>
          <w:szCs w:val="21"/>
        </w:rPr>
      </w:pPr>
      <w:bookmarkStart w:id="71" w:name="A000000063"/>
      <w:bookmarkEnd w:id="71"/>
      <w:r>
        <w:rPr>
          <w:rFonts w:ascii="Tahoma" w:eastAsia="Times New Roman" w:hAnsi="Tahoma" w:cs="Tahoma"/>
          <w:sz w:val="21"/>
          <w:szCs w:val="21"/>
        </w:rPr>
        <w:t>Статья 60. Ответственность за несоблюдение требований настоящего Закона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Физические и юридические лица за несоблюдение требований настоящего Закона привлекаются к ответственности в порядке, установленном законодательством Республики Таджикистан.</w:t>
      </w:r>
    </w:p>
    <w:p w:rsidR="00060982" w:rsidRDefault="002226B9">
      <w:pPr>
        <w:pStyle w:val="6"/>
        <w:divId w:val="458184389"/>
        <w:rPr>
          <w:rFonts w:ascii="Tahoma" w:eastAsia="Times New Roman" w:hAnsi="Tahoma" w:cs="Tahoma"/>
          <w:sz w:val="21"/>
          <w:szCs w:val="21"/>
        </w:rPr>
      </w:pPr>
      <w:bookmarkStart w:id="72" w:name="A000000064"/>
      <w:bookmarkEnd w:id="72"/>
      <w:r>
        <w:rPr>
          <w:rFonts w:ascii="Tahoma" w:eastAsia="Times New Roman" w:hAnsi="Tahoma" w:cs="Tahoma"/>
          <w:sz w:val="21"/>
          <w:szCs w:val="21"/>
        </w:rPr>
        <w:t>Статья 61. О признании утратившим силу Закона Республики Таджикистан "О всеобщей воинской обязанности и военной службе"</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Признать утратившим силу Закон Республики Таджикистан "О всеобщей воинской обязанности и военной службе" от 29 ноября 2000 года, </w:t>
      </w:r>
      <w:hyperlink r:id="rId8" w:tooltip="Ссылка на Закон РТ О всеобщей воинской обязанности и воинской службе" w:history="1">
        <w:r>
          <w:rPr>
            <w:rStyle w:val="a4"/>
            <w:rFonts w:ascii="Tahoma" w:hAnsi="Tahoma" w:cs="Tahoma"/>
            <w:sz w:val="19"/>
            <w:szCs w:val="19"/>
          </w:rPr>
          <w:t>№30</w:t>
        </w:r>
      </w:hyperlink>
      <w:r>
        <w:rPr>
          <w:rFonts w:ascii="Tahoma" w:hAnsi="Tahoma" w:cs="Tahoma"/>
          <w:color w:val="000000"/>
          <w:sz w:val="19"/>
          <w:szCs w:val="19"/>
        </w:rPr>
        <w:t xml:space="preserve"> (Ахбори Маджлиси Оли Республики Таджикистан, 2000 г., №11, ст. 539; 2003 г., №4, ст. 146, №8, ст. 461; 2004 г., №2, ст. 50, №7, ст. 464; 2005 г., №3, ст. 117; 2006 г., №11, ст. 467; 2007 г., №7, ст. 659; 2010 г., №7, ст. 542, ст. 553; 2012 г., №12, ч. 1, ст. 1014; 2017 г., №5, ч. 1, ст. 296; 2018 г., №1, ст. 10).</w:t>
      </w:r>
    </w:p>
    <w:p w:rsidR="00060982" w:rsidRDefault="002226B9">
      <w:pPr>
        <w:pStyle w:val="6"/>
        <w:divId w:val="458184389"/>
        <w:rPr>
          <w:rFonts w:ascii="Tahoma" w:eastAsia="Times New Roman" w:hAnsi="Tahoma" w:cs="Tahoma"/>
          <w:sz w:val="21"/>
          <w:szCs w:val="21"/>
        </w:rPr>
      </w:pPr>
      <w:bookmarkStart w:id="73" w:name="A000000065"/>
      <w:bookmarkEnd w:id="73"/>
      <w:r>
        <w:rPr>
          <w:rFonts w:ascii="Tahoma" w:eastAsia="Times New Roman" w:hAnsi="Tahoma" w:cs="Tahoma"/>
          <w:sz w:val="21"/>
          <w:szCs w:val="21"/>
        </w:rPr>
        <w:t>Статья 62. Порядок введения в действие настоящего Закона</w:t>
      </w:r>
    </w:p>
    <w:p w:rsidR="00060982" w:rsidRDefault="002226B9">
      <w:pPr>
        <w:pStyle w:val="a3"/>
        <w:divId w:val="458184389"/>
        <w:rPr>
          <w:rFonts w:ascii="Tahoma" w:hAnsi="Tahoma" w:cs="Tahoma"/>
          <w:color w:val="000000"/>
          <w:sz w:val="19"/>
          <w:szCs w:val="19"/>
        </w:rPr>
      </w:pPr>
      <w:r>
        <w:rPr>
          <w:rFonts w:ascii="Tahoma" w:hAnsi="Tahoma" w:cs="Tahoma"/>
          <w:color w:val="000000"/>
          <w:sz w:val="19"/>
          <w:szCs w:val="19"/>
        </w:rPr>
        <w:t xml:space="preserve">Настоящий Закон ввести в действие после его официального опубликования. </w:t>
      </w:r>
    </w:p>
    <w:p w:rsidR="00060982" w:rsidRDefault="002226B9">
      <w:pPr>
        <w:pStyle w:val="a3"/>
        <w:divId w:val="1811900317"/>
        <w:rPr>
          <w:rFonts w:ascii="Tahoma" w:hAnsi="Tahoma" w:cs="Tahoma"/>
          <w:color w:val="000000"/>
          <w:sz w:val="19"/>
          <w:szCs w:val="19"/>
        </w:rPr>
      </w:pPr>
      <w:r>
        <w:rPr>
          <w:rFonts w:ascii="Tahoma" w:hAnsi="Tahoma" w:cs="Tahoma"/>
          <w:color w:val="000000"/>
          <w:sz w:val="19"/>
          <w:szCs w:val="19"/>
        </w:rPr>
        <w:t xml:space="preserve">Президент </w:t>
      </w:r>
    </w:p>
    <w:p w:rsidR="00060982" w:rsidRDefault="002226B9">
      <w:pPr>
        <w:pStyle w:val="a3"/>
        <w:divId w:val="1811900317"/>
        <w:rPr>
          <w:rFonts w:ascii="Tahoma" w:hAnsi="Tahoma" w:cs="Tahoma"/>
          <w:color w:val="000000"/>
          <w:sz w:val="19"/>
          <w:szCs w:val="19"/>
        </w:rPr>
      </w:pPr>
      <w:r>
        <w:rPr>
          <w:rFonts w:ascii="Tahoma" w:hAnsi="Tahoma" w:cs="Tahoma"/>
          <w:color w:val="000000"/>
          <w:sz w:val="19"/>
          <w:szCs w:val="19"/>
        </w:rPr>
        <w:t>Республики Таджикистан Эмомали Рахмон</w:t>
      </w:r>
    </w:p>
    <w:p w:rsidR="00060982" w:rsidRDefault="002226B9">
      <w:pPr>
        <w:pStyle w:val="a3"/>
        <w:divId w:val="188297790"/>
        <w:rPr>
          <w:rFonts w:ascii="Tahoma" w:hAnsi="Tahoma" w:cs="Tahoma"/>
          <w:color w:val="000000"/>
          <w:sz w:val="19"/>
          <w:szCs w:val="19"/>
        </w:rPr>
      </w:pPr>
      <w:r>
        <w:rPr>
          <w:rFonts w:ascii="Tahoma" w:hAnsi="Tahoma" w:cs="Tahoma"/>
          <w:color w:val="000000"/>
          <w:sz w:val="19"/>
          <w:szCs w:val="19"/>
        </w:rPr>
        <w:t>г. Душанбе, </w:t>
      </w:r>
    </w:p>
    <w:p w:rsidR="002226B9" w:rsidRDefault="002226B9">
      <w:pPr>
        <w:pStyle w:val="a3"/>
        <w:divId w:val="188297790"/>
        <w:rPr>
          <w:rFonts w:ascii="Tahoma" w:hAnsi="Tahoma" w:cs="Tahoma"/>
          <w:color w:val="000000"/>
          <w:sz w:val="19"/>
          <w:szCs w:val="19"/>
        </w:rPr>
      </w:pPr>
      <w:r>
        <w:rPr>
          <w:rFonts w:ascii="Tahoma" w:hAnsi="Tahoma" w:cs="Tahoma"/>
          <w:color w:val="000000"/>
          <w:sz w:val="19"/>
          <w:szCs w:val="19"/>
        </w:rPr>
        <w:t>от 29 января 2021 года, №1753</w:t>
      </w:r>
    </w:p>
    <w:sectPr w:rsidR="00222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35"/>
    <w:rsid w:val="00060982"/>
    <w:rsid w:val="001C1C35"/>
    <w:rsid w:val="002226B9"/>
    <w:rsid w:val="00223B3A"/>
    <w:rsid w:val="0087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8E61E2-00B8-42E8-A7A6-C9991C15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ind w:firstLine="450"/>
      <w:jc w:val="both"/>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ind w:firstLine="450"/>
      <w:jc w:val="both"/>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pPr>
      <w:spacing w:before="105"/>
      <w:ind w:firstLine="450"/>
      <w:jc w:val="both"/>
    </w:pPr>
    <w:rPr>
      <w:b/>
      <w:bCs/>
    </w:rPr>
  </w:style>
  <w:style w:type="paragraph" w:customStyle="1" w:styleId="info-comment">
    <w:name w:val="info-comment"/>
    <w:basedOn w:val="a"/>
    <w:pPr>
      <w:spacing w:before="105"/>
      <w:ind w:firstLine="450"/>
      <w:jc w:val="both"/>
    </w:pPr>
    <w:rPr>
      <w:i/>
      <w:iCs/>
    </w:rPr>
  </w:style>
  <w:style w:type="paragraph" w:customStyle="1" w:styleId="icenter">
    <w:name w:val="icenter"/>
    <w:basedOn w:val="a"/>
    <w:pPr>
      <w:spacing w:before="300" w:after="75"/>
      <w:ind w:firstLine="450"/>
      <w:jc w:val="both"/>
    </w:pPr>
  </w:style>
  <w:style w:type="paragraph" w:customStyle="1" w:styleId="left-c">
    <w:name w:val="left-c"/>
    <w:basedOn w:val="a"/>
    <w:pPr>
      <w:spacing w:before="105"/>
      <w:ind w:firstLine="450"/>
      <w:jc w:val="both"/>
    </w:pPr>
  </w:style>
  <w:style w:type="paragraph" w:customStyle="1" w:styleId="redact">
    <w:name w:val="redact"/>
    <w:basedOn w:val="a"/>
    <w:pPr>
      <w:spacing w:before="105"/>
      <w:ind w:firstLine="450"/>
      <w:jc w:val="both"/>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4389">
      <w:bodyDiv w:val="1"/>
      <w:marLeft w:val="0"/>
      <w:marRight w:val="0"/>
      <w:marTop w:val="375"/>
      <w:marBottom w:val="600"/>
      <w:divBdr>
        <w:top w:val="none" w:sz="0" w:space="0" w:color="auto"/>
        <w:left w:val="none" w:sz="0" w:space="0" w:color="auto"/>
        <w:bottom w:val="none" w:sz="0" w:space="0" w:color="auto"/>
        <w:right w:val="none" w:sz="0" w:space="0" w:color="auto"/>
      </w:divBdr>
      <w:divsChild>
        <w:div w:id="2011907552">
          <w:marLeft w:val="0"/>
          <w:marRight w:val="0"/>
          <w:marTop w:val="0"/>
          <w:marBottom w:val="0"/>
          <w:divBdr>
            <w:top w:val="none" w:sz="0" w:space="0" w:color="auto"/>
            <w:left w:val="none" w:sz="0" w:space="0" w:color="auto"/>
            <w:bottom w:val="none" w:sz="0" w:space="0" w:color="auto"/>
            <w:right w:val="none" w:sz="0" w:space="0" w:color="auto"/>
          </w:divBdr>
        </w:div>
        <w:div w:id="1309556753">
          <w:marLeft w:val="0"/>
          <w:marRight w:val="0"/>
          <w:marTop w:val="0"/>
          <w:marBottom w:val="0"/>
          <w:divBdr>
            <w:top w:val="none" w:sz="0" w:space="0" w:color="auto"/>
            <w:left w:val="none" w:sz="0" w:space="0" w:color="auto"/>
            <w:bottom w:val="none" w:sz="0" w:space="0" w:color="auto"/>
            <w:right w:val="none" w:sz="0" w:space="0" w:color="auto"/>
          </w:divBdr>
        </w:div>
        <w:div w:id="1811900317">
          <w:marLeft w:val="0"/>
          <w:marRight w:val="0"/>
          <w:marTop w:val="0"/>
          <w:marBottom w:val="0"/>
          <w:divBdr>
            <w:top w:val="none" w:sz="0" w:space="0" w:color="auto"/>
            <w:left w:val="none" w:sz="0" w:space="0" w:color="auto"/>
            <w:bottom w:val="none" w:sz="0" w:space="0" w:color="auto"/>
            <w:right w:val="none" w:sz="0" w:space="0" w:color="auto"/>
          </w:divBdr>
        </w:div>
        <w:div w:id="18829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1501" TargetMode="External"/><Relationship Id="rId3" Type="http://schemas.openxmlformats.org/officeDocument/2006/relationships/webSettings" Target="webSettings.xml"/><Relationship Id="rId7" Type="http://schemas.openxmlformats.org/officeDocument/2006/relationships/hyperlink" Target="vfp:///rgn=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0" TargetMode="External"/><Relationship Id="rId5" Type="http://schemas.openxmlformats.org/officeDocument/2006/relationships/hyperlink" Target="vfp:///rgn=138719" TargetMode="External"/><Relationship Id="rId10" Type="http://schemas.openxmlformats.org/officeDocument/2006/relationships/theme" Target="theme/theme1.xml"/><Relationship Id="rId4" Type="http://schemas.openxmlformats.org/officeDocument/2006/relationships/hyperlink" Target="vfp:///rgn=13871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13364</Words>
  <Characters>76177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Учетная запись Майкрософт</cp:lastModifiedBy>
  <cp:revision>2</cp:revision>
  <dcterms:created xsi:type="dcterms:W3CDTF">2021-03-26T13:05:00Z</dcterms:created>
  <dcterms:modified xsi:type="dcterms:W3CDTF">2021-03-26T13:05:00Z</dcterms:modified>
</cp:coreProperties>
</file>